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FF7E1" w14:textId="77777777" w:rsidR="00D53A7D" w:rsidRDefault="00D53A7D">
      <w:pPr>
        <w:pStyle w:val="Textkrper"/>
        <w:spacing w:before="168"/>
        <w:ind w:left="0"/>
        <w:rPr>
          <w:rFonts w:ascii="Times New Roman"/>
        </w:rPr>
      </w:pPr>
    </w:p>
    <w:p w14:paraId="38153EDE" w14:textId="3AFCF7DE" w:rsidR="00D53A7D" w:rsidRPr="00716342" w:rsidRDefault="00000000">
      <w:pPr>
        <w:ind w:left="23"/>
        <w:rPr>
          <w:b/>
          <w:sz w:val="24"/>
          <w:lang w:val="de-DE"/>
        </w:rPr>
      </w:pPr>
      <w:r w:rsidRPr="00716342">
        <w:rPr>
          <w:b/>
          <w:sz w:val="24"/>
          <w:lang w:val="de-DE"/>
        </w:rPr>
        <w:t xml:space="preserve">WINTERPLAN </w:t>
      </w:r>
      <w:r w:rsidR="00E27F3E">
        <w:rPr>
          <w:b/>
          <w:sz w:val="24"/>
          <w:lang w:val="de-DE"/>
        </w:rPr>
        <w:t xml:space="preserve">FÜR </w:t>
      </w:r>
      <w:r w:rsidRPr="00716342">
        <w:rPr>
          <w:b/>
          <w:spacing w:val="-2"/>
          <w:sz w:val="24"/>
          <w:lang w:val="de-DE"/>
        </w:rPr>
        <w:t>ATEMWEGSINFEKTIONEN</w:t>
      </w:r>
    </w:p>
    <w:p w14:paraId="2219931B" w14:textId="77777777" w:rsidR="00D53A7D" w:rsidRPr="00716342" w:rsidRDefault="00000000">
      <w:pPr>
        <w:spacing w:before="226"/>
        <w:ind w:left="23"/>
        <w:rPr>
          <w:b/>
          <w:sz w:val="24"/>
          <w:lang w:val="de-DE"/>
        </w:rPr>
      </w:pPr>
      <w:r w:rsidRPr="00716342">
        <w:rPr>
          <w:b/>
          <w:sz w:val="24"/>
          <w:lang w:val="de-DE"/>
        </w:rPr>
        <w:t xml:space="preserve">ZUSÄTZLICHE INFORMATIONEN ZU DEN EMPFEHLUNGEN UND DEN </w:t>
      </w:r>
      <w:r w:rsidRPr="00716342">
        <w:rPr>
          <w:b/>
          <w:spacing w:val="-2"/>
          <w:sz w:val="24"/>
          <w:lang w:val="de-DE"/>
        </w:rPr>
        <w:t xml:space="preserve">VERWENDETEN </w:t>
      </w:r>
      <w:r w:rsidRPr="00716342">
        <w:rPr>
          <w:b/>
          <w:sz w:val="24"/>
          <w:lang w:val="de-DE"/>
        </w:rPr>
        <w:t>BEGRIFFEN</w:t>
      </w:r>
    </w:p>
    <w:p w14:paraId="4A2D3F16" w14:textId="67901FDE" w:rsidR="00D53A7D" w:rsidRPr="00716342" w:rsidRDefault="00F34F3F">
      <w:pPr>
        <w:spacing w:before="237"/>
        <w:ind w:left="23"/>
        <w:rPr>
          <w:b/>
          <w:sz w:val="24"/>
          <w:lang w:val="de-DE"/>
        </w:rPr>
      </w:pPr>
      <w:r>
        <w:rPr>
          <w:b/>
          <w:sz w:val="24"/>
          <w:u w:val="single"/>
          <w:lang w:val="de-DE"/>
        </w:rPr>
        <w:t xml:space="preserve">Ziel des </w:t>
      </w:r>
      <w:r w:rsidR="00000000" w:rsidRPr="00716342">
        <w:rPr>
          <w:b/>
          <w:sz w:val="24"/>
          <w:u w:val="single"/>
          <w:lang w:val="de-DE"/>
        </w:rPr>
        <w:t>Winterplan</w:t>
      </w:r>
      <w:r>
        <w:rPr>
          <w:b/>
          <w:sz w:val="24"/>
          <w:u w:val="single"/>
          <w:lang w:val="de-DE"/>
        </w:rPr>
        <w:t>s</w:t>
      </w:r>
      <w:r w:rsidR="00000000" w:rsidRPr="00716342">
        <w:rPr>
          <w:b/>
          <w:sz w:val="24"/>
          <w:u w:val="single"/>
          <w:lang w:val="de-DE"/>
        </w:rPr>
        <w:t xml:space="preserve"> </w:t>
      </w:r>
      <w:r w:rsidR="002A2FB1">
        <w:rPr>
          <w:b/>
          <w:sz w:val="24"/>
          <w:u w:val="single"/>
          <w:lang w:val="de-DE"/>
        </w:rPr>
        <w:t>für Atemwegsinfektionen</w:t>
      </w:r>
      <w:r w:rsidR="00000000" w:rsidRPr="00716342">
        <w:rPr>
          <w:b/>
          <w:spacing w:val="-10"/>
          <w:sz w:val="24"/>
          <w:u w:val="single"/>
          <w:lang w:val="de-DE"/>
        </w:rPr>
        <w:t>:</w:t>
      </w:r>
    </w:p>
    <w:p w14:paraId="44DA0562" w14:textId="1E17C4C2" w:rsidR="00D53A7D" w:rsidRPr="00716342" w:rsidRDefault="00000000">
      <w:pPr>
        <w:pStyle w:val="Listenabsatz"/>
        <w:numPr>
          <w:ilvl w:val="0"/>
          <w:numId w:val="3"/>
        </w:numPr>
        <w:tabs>
          <w:tab w:val="left" w:pos="743"/>
        </w:tabs>
        <w:spacing w:before="279" w:line="259" w:lineRule="auto"/>
        <w:ind w:right="21"/>
        <w:jc w:val="both"/>
        <w:rPr>
          <w:sz w:val="24"/>
          <w:lang w:val="de-DE"/>
        </w:rPr>
      </w:pPr>
      <w:r w:rsidRPr="00716342">
        <w:rPr>
          <w:sz w:val="24"/>
          <w:lang w:val="de-DE"/>
        </w:rPr>
        <w:t xml:space="preserve">Information der Bevölkerung und des Gesundheitswesens über die zu erwartende Entwicklung der Verbreitung bekannter Atemwegserreger und den Druck auf das Gesundheitssystem mit Empfehlungen, die jedem helfen können, seiner individuellen und </w:t>
      </w:r>
      <w:r w:rsidR="002224DB">
        <w:rPr>
          <w:sz w:val="24"/>
          <w:lang w:val="de-DE"/>
        </w:rPr>
        <w:t>gemeinschaftlichen</w:t>
      </w:r>
      <w:r w:rsidRPr="00716342">
        <w:rPr>
          <w:sz w:val="24"/>
          <w:lang w:val="de-DE"/>
        </w:rPr>
        <w:t xml:space="preserve"> Verantwortung gerecht zu werden;</w:t>
      </w:r>
    </w:p>
    <w:p w14:paraId="7B0D6AFF" w14:textId="77777777" w:rsidR="00D53A7D" w:rsidRPr="00716342" w:rsidRDefault="00D53A7D">
      <w:pPr>
        <w:pStyle w:val="Textkrper"/>
        <w:spacing w:before="34"/>
        <w:ind w:left="0"/>
        <w:rPr>
          <w:lang w:val="de-DE"/>
        </w:rPr>
      </w:pPr>
    </w:p>
    <w:p w14:paraId="4CCEB624" w14:textId="02C6C247" w:rsidR="00D53A7D" w:rsidRPr="00716342" w:rsidRDefault="00000000">
      <w:pPr>
        <w:pStyle w:val="Listenabsatz"/>
        <w:numPr>
          <w:ilvl w:val="0"/>
          <w:numId w:val="3"/>
        </w:numPr>
        <w:tabs>
          <w:tab w:val="left" w:pos="743"/>
        </w:tabs>
        <w:spacing w:before="1" w:line="259" w:lineRule="auto"/>
        <w:ind w:right="26"/>
        <w:jc w:val="both"/>
        <w:rPr>
          <w:sz w:val="24"/>
          <w:lang w:val="de-DE"/>
        </w:rPr>
      </w:pPr>
      <w:r w:rsidRPr="00716342">
        <w:rPr>
          <w:sz w:val="24"/>
          <w:lang w:val="de-DE"/>
        </w:rPr>
        <w:t>Beitrag zur Klärung und praktischen Vermittlung der vorgeschlagenen Präventionsempfehlungen wie Impfung, Belüftung, Hygiene, Masken ... Alle Behörden arbeiten zusammen, um die Bevölkerung und den Gesundheitssektor so einheitlich wie möglich zu informieren und zu unterstützen;</w:t>
      </w:r>
    </w:p>
    <w:p w14:paraId="312E6682" w14:textId="77777777" w:rsidR="00D53A7D" w:rsidRPr="00716342" w:rsidRDefault="00D53A7D">
      <w:pPr>
        <w:pStyle w:val="Textkrper"/>
        <w:spacing w:before="34"/>
        <w:ind w:left="0"/>
        <w:rPr>
          <w:lang w:val="de-DE"/>
        </w:rPr>
      </w:pPr>
    </w:p>
    <w:p w14:paraId="5C1F647D" w14:textId="418F9E4A" w:rsidR="00D53A7D" w:rsidRPr="00716342" w:rsidRDefault="00000000">
      <w:pPr>
        <w:pStyle w:val="Listenabsatz"/>
        <w:numPr>
          <w:ilvl w:val="0"/>
          <w:numId w:val="3"/>
        </w:numPr>
        <w:tabs>
          <w:tab w:val="left" w:pos="743"/>
        </w:tabs>
        <w:spacing w:before="1" w:line="256" w:lineRule="auto"/>
        <w:ind w:right="29"/>
        <w:jc w:val="both"/>
        <w:rPr>
          <w:sz w:val="24"/>
          <w:lang w:val="de-DE"/>
        </w:rPr>
      </w:pPr>
      <w:r w:rsidRPr="00716342">
        <w:rPr>
          <w:sz w:val="24"/>
          <w:lang w:val="de-DE"/>
        </w:rPr>
        <w:t xml:space="preserve">Beitrag zur </w:t>
      </w:r>
      <w:r w:rsidR="006611A1">
        <w:rPr>
          <w:sz w:val="24"/>
          <w:lang w:val="de-DE"/>
        </w:rPr>
        <w:t>Eindämmung</w:t>
      </w:r>
      <w:r w:rsidRPr="00716342">
        <w:rPr>
          <w:sz w:val="24"/>
          <w:lang w:val="de-DE"/>
        </w:rPr>
        <w:t xml:space="preserve"> der weiteren Übertragung von Krankheitserregern, insbesondere auf gefährdete Personen;</w:t>
      </w:r>
    </w:p>
    <w:p w14:paraId="3B5EF264" w14:textId="77777777" w:rsidR="00D53A7D" w:rsidRPr="00716342" w:rsidRDefault="00D53A7D">
      <w:pPr>
        <w:pStyle w:val="Textkrper"/>
        <w:spacing w:before="42"/>
        <w:ind w:left="0"/>
        <w:rPr>
          <w:lang w:val="de-DE"/>
        </w:rPr>
      </w:pPr>
    </w:p>
    <w:p w14:paraId="4485BE25" w14:textId="3DF410A2" w:rsidR="00D53A7D" w:rsidRPr="00716342" w:rsidRDefault="006611A1">
      <w:pPr>
        <w:pStyle w:val="Listenabsatz"/>
        <w:numPr>
          <w:ilvl w:val="0"/>
          <w:numId w:val="3"/>
        </w:numPr>
        <w:tabs>
          <w:tab w:val="left" w:pos="743"/>
        </w:tabs>
        <w:spacing w:before="1" w:line="259" w:lineRule="auto"/>
        <w:ind w:right="17"/>
        <w:jc w:val="both"/>
        <w:rPr>
          <w:sz w:val="24"/>
          <w:lang w:val="de-DE"/>
        </w:rPr>
      </w:pPr>
      <w:r>
        <w:rPr>
          <w:sz w:val="24"/>
          <w:lang w:val="de-DE"/>
        </w:rPr>
        <w:t xml:space="preserve">Verminderung des </w:t>
      </w:r>
      <w:r w:rsidR="00000000" w:rsidRPr="00716342">
        <w:rPr>
          <w:sz w:val="24"/>
          <w:lang w:val="de-DE"/>
        </w:rPr>
        <w:t>Druck</w:t>
      </w:r>
      <w:r>
        <w:rPr>
          <w:sz w:val="24"/>
          <w:lang w:val="de-DE"/>
        </w:rPr>
        <w:t>s</w:t>
      </w:r>
      <w:r w:rsidR="00000000" w:rsidRPr="00716342">
        <w:rPr>
          <w:sz w:val="24"/>
          <w:lang w:val="de-DE"/>
        </w:rPr>
        <w:t xml:space="preserve"> auf das Gesundheitssystem, damit es so normal wie möglich funktioniert und schwere und langwierige Störungen der Dienste vermieden werden;</w:t>
      </w:r>
    </w:p>
    <w:p w14:paraId="59DC66C9" w14:textId="77777777" w:rsidR="00D53A7D" w:rsidRPr="00716342" w:rsidRDefault="00D53A7D">
      <w:pPr>
        <w:pStyle w:val="Textkrper"/>
        <w:spacing w:before="34"/>
        <w:ind w:left="0"/>
        <w:rPr>
          <w:lang w:val="de-DE"/>
        </w:rPr>
      </w:pPr>
    </w:p>
    <w:p w14:paraId="77600296" w14:textId="77777777" w:rsidR="00D53A7D" w:rsidRPr="00716342" w:rsidRDefault="00000000">
      <w:pPr>
        <w:pStyle w:val="Listenabsatz"/>
        <w:numPr>
          <w:ilvl w:val="0"/>
          <w:numId w:val="3"/>
        </w:numPr>
        <w:tabs>
          <w:tab w:val="left" w:pos="743"/>
        </w:tabs>
        <w:spacing w:before="0"/>
        <w:rPr>
          <w:sz w:val="24"/>
          <w:lang w:val="de-DE"/>
        </w:rPr>
      </w:pPr>
      <w:r w:rsidRPr="00716342">
        <w:rPr>
          <w:sz w:val="24"/>
          <w:lang w:val="de-DE"/>
        </w:rPr>
        <w:t xml:space="preserve">Dazu beitragen, dass die Gesellschaft so "normal" </w:t>
      </w:r>
      <w:r w:rsidRPr="00716342">
        <w:rPr>
          <w:spacing w:val="-2"/>
          <w:sz w:val="24"/>
          <w:lang w:val="de-DE"/>
        </w:rPr>
        <w:t xml:space="preserve">wie möglich </w:t>
      </w:r>
      <w:r w:rsidRPr="00716342">
        <w:rPr>
          <w:sz w:val="24"/>
          <w:lang w:val="de-DE"/>
        </w:rPr>
        <w:t>funktioniert</w:t>
      </w:r>
      <w:r w:rsidRPr="00716342">
        <w:rPr>
          <w:spacing w:val="-2"/>
          <w:sz w:val="24"/>
          <w:lang w:val="de-DE"/>
        </w:rPr>
        <w:t>,</w:t>
      </w:r>
    </w:p>
    <w:p w14:paraId="39501EF7" w14:textId="16CBF8D7" w:rsidR="00D53A7D" w:rsidRPr="00716342" w:rsidRDefault="00000000">
      <w:pPr>
        <w:pStyle w:val="Textkrper"/>
        <w:spacing w:before="22"/>
        <w:jc w:val="both"/>
        <w:rPr>
          <w:lang w:val="de-DE"/>
        </w:rPr>
      </w:pPr>
      <w:r w:rsidRPr="00716342">
        <w:rPr>
          <w:lang w:val="de-DE"/>
        </w:rPr>
        <w:t xml:space="preserve">und die Auswirkungen auf das tägliche Leben und das geistige Wohlbefinden </w:t>
      </w:r>
      <w:r w:rsidR="00016A2C">
        <w:rPr>
          <w:lang w:val="de-DE"/>
        </w:rPr>
        <w:t>minimieren</w:t>
      </w:r>
      <w:r w:rsidRPr="00716342">
        <w:rPr>
          <w:spacing w:val="-10"/>
          <w:lang w:val="de-DE"/>
        </w:rPr>
        <w:t>;</w:t>
      </w:r>
    </w:p>
    <w:p w14:paraId="51C0C7EA" w14:textId="77777777" w:rsidR="00D53A7D" w:rsidRPr="00716342" w:rsidRDefault="00D53A7D">
      <w:pPr>
        <w:pStyle w:val="Textkrper"/>
        <w:spacing w:before="61"/>
        <w:ind w:left="0"/>
        <w:rPr>
          <w:lang w:val="de-DE"/>
        </w:rPr>
      </w:pPr>
    </w:p>
    <w:p w14:paraId="6BC24235" w14:textId="7D0B5875" w:rsidR="00D53A7D" w:rsidRDefault="00000000">
      <w:pPr>
        <w:pStyle w:val="Listenabsatz"/>
        <w:numPr>
          <w:ilvl w:val="0"/>
          <w:numId w:val="3"/>
        </w:numPr>
        <w:tabs>
          <w:tab w:val="left" w:pos="743"/>
        </w:tabs>
        <w:spacing w:before="1"/>
        <w:rPr>
          <w:sz w:val="24"/>
          <w:lang w:val="de-DE"/>
        </w:rPr>
      </w:pPr>
      <w:r w:rsidRPr="00716342">
        <w:rPr>
          <w:sz w:val="24"/>
          <w:lang w:val="de-DE"/>
        </w:rPr>
        <w:t xml:space="preserve">Vereinfachung und Beschleunigung der Entscheidungsfindung nach einer </w:t>
      </w:r>
      <w:r w:rsidR="00016A2C">
        <w:rPr>
          <w:sz w:val="24"/>
          <w:lang w:val="de-DE"/>
        </w:rPr>
        <w:t>Herauf- oder Herabstufung</w:t>
      </w:r>
    </w:p>
    <w:p w14:paraId="31CE42D5" w14:textId="77777777" w:rsidR="00016A2C" w:rsidRPr="00716342" w:rsidRDefault="00016A2C" w:rsidP="00016A2C">
      <w:pPr>
        <w:pStyle w:val="Listenabsatz"/>
        <w:tabs>
          <w:tab w:val="left" w:pos="743"/>
        </w:tabs>
        <w:spacing w:before="1"/>
        <w:ind w:firstLine="0"/>
        <w:rPr>
          <w:sz w:val="24"/>
          <w:lang w:val="de-DE"/>
        </w:rPr>
      </w:pPr>
    </w:p>
    <w:p w14:paraId="1672E22B" w14:textId="77777777" w:rsidR="00D53A7D" w:rsidRDefault="00000000">
      <w:pPr>
        <w:pStyle w:val="berschrift1"/>
        <w:spacing w:before="22"/>
        <w:ind w:left="743"/>
        <w:jc w:val="both"/>
        <w:rPr>
          <w:b w:val="0"/>
          <w:u w:val="none"/>
        </w:rPr>
      </w:pPr>
      <w:proofErr w:type="spellStart"/>
      <w:r w:rsidRPr="00F34F3F">
        <w:rPr>
          <w:sz w:val="32"/>
          <w:szCs w:val="32"/>
        </w:rPr>
        <w:t>Alarmstufen</w:t>
      </w:r>
      <w:proofErr w:type="spellEnd"/>
      <w:r w:rsidRPr="00F34F3F">
        <w:rPr>
          <w:sz w:val="32"/>
          <w:szCs w:val="32"/>
          <w:u w:val="none"/>
        </w:rPr>
        <w:t xml:space="preserve"> </w:t>
      </w:r>
      <w:r>
        <w:rPr>
          <w:b w:val="0"/>
          <w:spacing w:val="-10"/>
          <w:u w:val="none"/>
        </w:rPr>
        <w:t>:</w:t>
      </w:r>
    </w:p>
    <w:p w14:paraId="505B4949" w14:textId="77777777" w:rsidR="00D53A7D" w:rsidRPr="00E27F3E" w:rsidRDefault="00000000">
      <w:pPr>
        <w:pStyle w:val="Listenabsatz"/>
        <w:numPr>
          <w:ilvl w:val="1"/>
          <w:numId w:val="3"/>
        </w:numPr>
        <w:tabs>
          <w:tab w:val="left" w:pos="1463"/>
        </w:tabs>
        <w:spacing w:before="23" w:line="252" w:lineRule="auto"/>
        <w:ind w:right="25"/>
        <w:jc w:val="both"/>
        <w:rPr>
          <w:i/>
          <w:sz w:val="24"/>
          <w:lang w:val="de-DE"/>
        </w:rPr>
      </w:pPr>
      <w:r w:rsidRPr="00E27F3E">
        <w:rPr>
          <w:rFonts w:ascii="Arial" w:hAnsi="Arial"/>
          <w:b/>
          <w:i/>
          <w:sz w:val="24"/>
          <w:lang w:val="de-DE"/>
        </w:rPr>
        <w:t>Code grün</w:t>
      </w:r>
      <w:r w:rsidRPr="00E27F3E">
        <w:rPr>
          <w:i/>
          <w:sz w:val="24"/>
          <w:lang w:val="de-DE"/>
        </w:rPr>
        <w:t>: Geringe Zirkulation von Atemwegserregern; der Druck auf das Gesundheitssystem ist unter Kontrolle.</w:t>
      </w:r>
    </w:p>
    <w:p w14:paraId="5917622A" w14:textId="77777777" w:rsidR="00D53A7D" w:rsidRPr="00716342" w:rsidRDefault="00000000">
      <w:pPr>
        <w:pStyle w:val="Listenabsatz"/>
        <w:numPr>
          <w:ilvl w:val="1"/>
          <w:numId w:val="3"/>
        </w:numPr>
        <w:tabs>
          <w:tab w:val="left" w:pos="1463"/>
        </w:tabs>
        <w:spacing w:before="9" w:line="254" w:lineRule="auto"/>
        <w:ind w:right="26"/>
        <w:jc w:val="both"/>
        <w:rPr>
          <w:i/>
          <w:sz w:val="24"/>
          <w:lang w:val="de-DE"/>
        </w:rPr>
      </w:pPr>
      <w:r w:rsidRPr="00716342">
        <w:rPr>
          <w:rFonts w:ascii="Arial" w:hAnsi="Arial"/>
          <w:b/>
          <w:i/>
          <w:sz w:val="24"/>
          <w:lang w:val="de-DE"/>
        </w:rPr>
        <w:t>Code Gelb</w:t>
      </w:r>
      <w:r w:rsidRPr="00716342">
        <w:rPr>
          <w:i/>
          <w:sz w:val="24"/>
          <w:lang w:val="de-DE"/>
        </w:rPr>
        <w:t xml:space="preserve">: Zunahme der Verbreitung von Atemwegserregern, aber der Druck auf das Gesundheitssystem bleibt unter </w:t>
      </w:r>
      <w:r w:rsidRPr="00716342">
        <w:rPr>
          <w:i/>
          <w:spacing w:val="-2"/>
          <w:sz w:val="24"/>
          <w:lang w:val="de-DE"/>
        </w:rPr>
        <w:t>Kontrolle.</w:t>
      </w:r>
    </w:p>
    <w:p w14:paraId="711DCDA1" w14:textId="39B60E86" w:rsidR="00D53A7D" w:rsidRPr="00716342" w:rsidRDefault="00000000">
      <w:pPr>
        <w:pStyle w:val="Listenabsatz"/>
        <w:numPr>
          <w:ilvl w:val="1"/>
          <w:numId w:val="3"/>
        </w:numPr>
        <w:tabs>
          <w:tab w:val="left" w:pos="1463"/>
        </w:tabs>
        <w:spacing w:before="9" w:line="256" w:lineRule="auto"/>
        <w:ind w:right="22"/>
        <w:jc w:val="both"/>
        <w:rPr>
          <w:i/>
          <w:sz w:val="24"/>
          <w:lang w:val="de-DE"/>
        </w:rPr>
      </w:pPr>
      <w:r w:rsidRPr="00716342">
        <w:rPr>
          <w:rFonts w:ascii="Arial" w:hAnsi="Arial"/>
          <w:b/>
          <w:i/>
          <w:spacing w:val="-4"/>
          <w:sz w:val="24"/>
          <w:lang w:val="de-DE"/>
        </w:rPr>
        <w:t>Code orange</w:t>
      </w:r>
      <w:r w:rsidRPr="00716342">
        <w:rPr>
          <w:i/>
          <w:spacing w:val="-4"/>
          <w:sz w:val="24"/>
          <w:lang w:val="de-DE"/>
        </w:rPr>
        <w:t xml:space="preserve">: Erheblicher Druck auf das Gesundheitssystem, </w:t>
      </w:r>
      <w:r w:rsidRPr="00716342">
        <w:rPr>
          <w:i/>
          <w:sz w:val="24"/>
          <w:lang w:val="de-DE"/>
        </w:rPr>
        <w:t xml:space="preserve">der zusätzliche Empfehlungen und Maßnahmen </w:t>
      </w:r>
      <w:r w:rsidRPr="00716342">
        <w:rPr>
          <w:i/>
          <w:spacing w:val="-4"/>
          <w:sz w:val="24"/>
          <w:lang w:val="de-DE"/>
        </w:rPr>
        <w:t>erfordert.</w:t>
      </w:r>
    </w:p>
    <w:p w14:paraId="1F669AAB" w14:textId="77777777" w:rsidR="00D53A7D" w:rsidRPr="00716342" w:rsidRDefault="00000000">
      <w:pPr>
        <w:pStyle w:val="Listenabsatz"/>
        <w:numPr>
          <w:ilvl w:val="1"/>
          <w:numId w:val="3"/>
        </w:numPr>
        <w:tabs>
          <w:tab w:val="left" w:pos="1462"/>
        </w:tabs>
        <w:spacing w:before="0"/>
        <w:ind w:left="1462" w:hanging="359"/>
        <w:jc w:val="both"/>
        <w:rPr>
          <w:i/>
          <w:sz w:val="24"/>
          <w:lang w:val="de-DE"/>
        </w:rPr>
      </w:pPr>
      <w:r w:rsidRPr="00716342">
        <w:rPr>
          <w:rFonts w:ascii="Arial" w:hAnsi="Arial"/>
          <w:b/>
          <w:i/>
          <w:spacing w:val="-4"/>
          <w:sz w:val="24"/>
          <w:lang w:val="de-DE"/>
        </w:rPr>
        <w:t xml:space="preserve">Code Rot: </w:t>
      </w:r>
      <w:r w:rsidRPr="00716342">
        <w:rPr>
          <w:i/>
          <w:spacing w:val="-4"/>
          <w:sz w:val="24"/>
          <w:lang w:val="de-DE"/>
        </w:rPr>
        <w:t>Hohes Risiko und erwartete Überlastung des Gesundheitssystems.</w:t>
      </w:r>
    </w:p>
    <w:p w14:paraId="3E484B4B" w14:textId="77777777" w:rsidR="00D53A7D" w:rsidRPr="00716342" w:rsidRDefault="00D53A7D">
      <w:pPr>
        <w:pStyle w:val="Listenabsatz"/>
        <w:jc w:val="both"/>
        <w:rPr>
          <w:i/>
          <w:sz w:val="24"/>
          <w:lang w:val="de-DE"/>
        </w:rPr>
        <w:sectPr w:rsidR="00D53A7D" w:rsidRPr="00716342">
          <w:headerReference w:type="default" r:id="rId11"/>
          <w:footerReference w:type="default" r:id="rId12"/>
          <w:type w:val="continuous"/>
          <w:pgSz w:w="11910" w:h="16840"/>
          <w:pgMar w:top="2280" w:right="1417" w:bottom="1200" w:left="1417" w:header="708" w:footer="1000" w:gutter="0"/>
          <w:pgNumType w:start="1"/>
          <w:cols w:space="720"/>
        </w:sectPr>
      </w:pPr>
    </w:p>
    <w:p w14:paraId="767D466C" w14:textId="77777777" w:rsidR="00D53A7D" w:rsidRPr="00716342" w:rsidRDefault="00D53A7D">
      <w:pPr>
        <w:pStyle w:val="Textkrper"/>
        <w:spacing w:before="151"/>
        <w:ind w:left="0"/>
        <w:rPr>
          <w:i/>
          <w:lang w:val="de-DE"/>
        </w:rPr>
      </w:pPr>
    </w:p>
    <w:p w14:paraId="3F0396B2" w14:textId="77777777" w:rsidR="00D53A7D" w:rsidRPr="00716342" w:rsidRDefault="00000000">
      <w:pPr>
        <w:pStyle w:val="berschrift1"/>
        <w:rPr>
          <w:u w:val="none"/>
          <w:lang w:val="de-DE"/>
        </w:rPr>
      </w:pPr>
      <w:r w:rsidRPr="00716342">
        <w:rPr>
          <w:lang w:val="de-DE"/>
        </w:rPr>
        <w:t>Wie wird die Alarmstufe bestimmt</w:t>
      </w:r>
      <w:r w:rsidRPr="00716342">
        <w:rPr>
          <w:spacing w:val="-10"/>
          <w:lang w:val="de-DE"/>
        </w:rPr>
        <w:t>?</w:t>
      </w:r>
    </w:p>
    <w:p w14:paraId="07B8EF14" w14:textId="339CF7A7" w:rsidR="00D53A7D" w:rsidRPr="00716342" w:rsidRDefault="00000000">
      <w:pPr>
        <w:pStyle w:val="Textkrper"/>
        <w:spacing w:before="262" w:line="259" w:lineRule="auto"/>
        <w:ind w:left="23" w:right="18"/>
        <w:jc w:val="both"/>
        <w:rPr>
          <w:lang w:val="de-DE"/>
        </w:rPr>
      </w:pPr>
      <w:r w:rsidRPr="00716342">
        <w:rPr>
          <w:lang w:val="de-DE"/>
        </w:rPr>
        <w:t xml:space="preserve">Der </w:t>
      </w:r>
      <w:proofErr w:type="spellStart"/>
      <w:r w:rsidRPr="00716342">
        <w:rPr>
          <w:lang w:val="de-DE"/>
        </w:rPr>
        <w:t>Respi</w:t>
      </w:r>
      <w:proofErr w:type="spellEnd"/>
      <w:r w:rsidRPr="00716342">
        <w:rPr>
          <w:lang w:val="de-DE"/>
        </w:rPr>
        <w:t xml:space="preserve">-Radar ist ein Arbeitsinstrument zur standardisierten Bestimmung einer Alarmstufe, die den Ernst der epidemiologischen Situation bei Atemwegsinfektionen und den Druck auf das Gesundheitssystem </w:t>
      </w:r>
      <w:r w:rsidR="003E0E50">
        <w:rPr>
          <w:lang w:val="de-DE"/>
        </w:rPr>
        <w:t>wiedergibt</w:t>
      </w:r>
      <w:r w:rsidRPr="00716342">
        <w:rPr>
          <w:lang w:val="de-DE"/>
        </w:rPr>
        <w:t xml:space="preserve">. Der </w:t>
      </w:r>
      <w:proofErr w:type="spellStart"/>
      <w:r w:rsidRPr="00716342">
        <w:rPr>
          <w:lang w:val="de-DE"/>
        </w:rPr>
        <w:t>Respi</w:t>
      </w:r>
      <w:proofErr w:type="spellEnd"/>
      <w:r w:rsidRPr="00716342">
        <w:rPr>
          <w:lang w:val="de-DE"/>
        </w:rPr>
        <w:t>-Radar basiert auf Zahlen aus der Überwachungspraxis von Allgemeinmedizinern, Krankenhäusern, Pflegeheimen und der Überwachung des Abwassers in Kläranlagen.</w:t>
      </w:r>
    </w:p>
    <w:p w14:paraId="5CB87F85" w14:textId="3F57C3D6" w:rsidR="00D53A7D" w:rsidRPr="00716342" w:rsidRDefault="00000000">
      <w:pPr>
        <w:pStyle w:val="Textkrper"/>
        <w:spacing w:before="240" w:line="259" w:lineRule="auto"/>
        <w:ind w:left="23" w:right="16"/>
        <w:jc w:val="both"/>
        <w:rPr>
          <w:lang w:val="de-DE"/>
        </w:rPr>
      </w:pPr>
      <w:r w:rsidRPr="00716342">
        <w:rPr>
          <w:lang w:val="de-DE"/>
        </w:rPr>
        <w:t xml:space="preserve">Sciensano verfolgt den </w:t>
      </w:r>
      <w:proofErr w:type="spellStart"/>
      <w:r w:rsidRPr="00716342">
        <w:rPr>
          <w:lang w:val="de-DE"/>
        </w:rPr>
        <w:t>Respi</w:t>
      </w:r>
      <w:proofErr w:type="spellEnd"/>
      <w:r w:rsidRPr="00716342">
        <w:rPr>
          <w:lang w:val="de-DE"/>
        </w:rPr>
        <w:t xml:space="preserve">-Radar genau, und bei jedem </w:t>
      </w:r>
      <w:r w:rsidR="00400CB4">
        <w:rPr>
          <w:lang w:val="de-DE"/>
        </w:rPr>
        <w:t>Anzeichen</w:t>
      </w:r>
      <w:r w:rsidRPr="00716342">
        <w:rPr>
          <w:lang w:val="de-DE"/>
        </w:rPr>
        <w:t xml:space="preserve"> einer Veränderung wird die Risk Assessment Group - bestehend aus Wissenschaftlern, Experten und aktiven Gesundheitsfachkräften - zunächst eine Risikoanalyse durchführen, woraufhin die Alarmstufe erhöht oder gesenkt werden kann.</w:t>
      </w:r>
    </w:p>
    <w:p w14:paraId="2D01066E" w14:textId="77777777" w:rsidR="00D53A7D" w:rsidRPr="00716342" w:rsidRDefault="00000000">
      <w:pPr>
        <w:pStyle w:val="berschrift1"/>
        <w:spacing w:before="239"/>
        <w:jc w:val="both"/>
        <w:rPr>
          <w:u w:val="none"/>
          <w:lang w:val="de-DE"/>
        </w:rPr>
      </w:pPr>
      <w:r w:rsidRPr="00716342">
        <w:rPr>
          <w:lang w:val="de-DE"/>
        </w:rPr>
        <w:t>Wer macht was</w:t>
      </w:r>
      <w:r w:rsidRPr="00716342">
        <w:rPr>
          <w:spacing w:val="-10"/>
          <w:lang w:val="de-DE"/>
        </w:rPr>
        <w:t>?</w:t>
      </w:r>
    </w:p>
    <w:p w14:paraId="1B608022" w14:textId="21BE5709" w:rsidR="00D53A7D" w:rsidRPr="00716342" w:rsidRDefault="00000000">
      <w:pPr>
        <w:pStyle w:val="Textkrper"/>
        <w:spacing w:before="264" w:line="259" w:lineRule="auto"/>
        <w:ind w:left="23" w:right="16"/>
        <w:jc w:val="both"/>
        <w:rPr>
          <w:lang w:val="de-DE"/>
        </w:rPr>
      </w:pPr>
      <w:r w:rsidRPr="00716342">
        <w:rPr>
          <w:lang w:val="de-DE"/>
        </w:rPr>
        <w:t xml:space="preserve">Die Aufgaben wurden im Winterplan Atemwegsinfektionen klar definiert: </w:t>
      </w:r>
      <w:r w:rsidRPr="00B63B1D">
        <w:rPr>
          <w:b/>
          <w:bCs/>
          <w:lang w:val="de-DE"/>
        </w:rPr>
        <w:t>Sciensano</w:t>
      </w:r>
      <w:r w:rsidRPr="00B63B1D">
        <w:rPr>
          <w:lang w:val="de-DE"/>
        </w:rPr>
        <w:t xml:space="preserve"> verfolgt die epidemiologische Situation über den </w:t>
      </w:r>
      <w:proofErr w:type="spellStart"/>
      <w:r w:rsidRPr="00B63B1D">
        <w:rPr>
          <w:lang w:val="de-DE"/>
        </w:rPr>
        <w:t>Respi</w:t>
      </w:r>
      <w:proofErr w:type="spellEnd"/>
      <w:r w:rsidRPr="00B63B1D">
        <w:rPr>
          <w:lang w:val="de-DE"/>
        </w:rPr>
        <w:t xml:space="preserve">-Radar genau, die </w:t>
      </w:r>
      <w:r w:rsidRPr="00B63B1D">
        <w:rPr>
          <w:b/>
          <w:bCs/>
          <w:lang w:val="de-DE"/>
        </w:rPr>
        <w:t>Risk Assessment Group</w:t>
      </w:r>
      <w:r w:rsidRPr="00B63B1D">
        <w:rPr>
          <w:lang w:val="de-DE"/>
        </w:rPr>
        <w:t xml:space="preserve"> </w:t>
      </w:r>
      <w:r w:rsidRPr="00716342">
        <w:rPr>
          <w:lang w:val="de-DE"/>
        </w:rPr>
        <w:t xml:space="preserve">bestimmt die Alarmstufe auf der Grundlage </w:t>
      </w:r>
      <w:proofErr w:type="gramStart"/>
      <w:r w:rsidRPr="00716342">
        <w:rPr>
          <w:lang w:val="de-DE"/>
        </w:rPr>
        <w:t xml:space="preserve">des </w:t>
      </w:r>
      <w:proofErr w:type="spellStart"/>
      <w:r w:rsidRPr="00716342">
        <w:rPr>
          <w:lang w:val="de-DE"/>
        </w:rPr>
        <w:t>Respi</w:t>
      </w:r>
      <w:proofErr w:type="spellEnd"/>
      <w:r w:rsidRPr="00716342">
        <w:rPr>
          <w:lang w:val="de-DE"/>
        </w:rPr>
        <w:t>-Radar</w:t>
      </w:r>
      <w:proofErr w:type="gramEnd"/>
      <w:r w:rsidRPr="00716342">
        <w:rPr>
          <w:lang w:val="de-DE"/>
        </w:rPr>
        <w:t xml:space="preserve"> und der Situation im </w:t>
      </w:r>
      <w:r w:rsidRPr="00B63B1D">
        <w:rPr>
          <w:lang w:val="de-DE"/>
        </w:rPr>
        <w:t xml:space="preserve">Gesundheitssystem, und die </w:t>
      </w:r>
      <w:r w:rsidRPr="00B63B1D">
        <w:rPr>
          <w:b/>
          <w:bCs/>
          <w:lang w:val="de-DE"/>
        </w:rPr>
        <w:t>Risk Management Group</w:t>
      </w:r>
      <w:r w:rsidRPr="00B63B1D">
        <w:rPr>
          <w:lang w:val="de-DE"/>
        </w:rPr>
        <w:t xml:space="preserve"> formuliert </w:t>
      </w:r>
      <w:r w:rsidRPr="00716342">
        <w:rPr>
          <w:lang w:val="de-DE"/>
        </w:rPr>
        <w:t xml:space="preserve">auf jeder Stufe </w:t>
      </w:r>
      <w:r w:rsidRPr="00B63B1D">
        <w:rPr>
          <w:lang w:val="de-DE"/>
        </w:rPr>
        <w:t xml:space="preserve">geeignete Empfehlungen </w:t>
      </w:r>
      <w:r w:rsidRPr="00716342">
        <w:rPr>
          <w:lang w:val="de-DE"/>
        </w:rPr>
        <w:t xml:space="preserve">unter Berücksichtigung der Situation in der Gesellschaft. </w:t>
      </w:r>
      <w:r w:rsidRPr="00B63B1D">
        <w:rPr>
          <w:lang w:val="de-DE"/>
        </w:rPr>
        <w:t xml:space="preserve">Der </w:t>
      </w:r>
      <w:r w:rsidRPr="00B63B1D">
        <w:rPr>
          <w:b/>
          <w:bCs/>
          <w:lang w:val="de-DE"/>
        </w:rPr>
        <w:t>F</w:t>
      </w:r>
      <w:r w:rsidR="006C1B4A">
        <w:rPr>
          <w:b/>
          <w:bCs/>
          <w:lang w:val="de-DE"/>
        </w:rPr>
        <w:t xml:space="preserve">öderale Dienst für </w:t>
      </w:r>
      <w:r w:rsidRPr="00B63B1D">
        <w:rPr>
          <w:b/>
          <w:bCs/>
          <w:lang w:val="de-DE"/>
        </w:rPr>
        <w:t>Volksgesundheit</w:t>
      </w:r>
      <w:r w:rsidR="006C1B4A">
        <w:rPr>
          <w:b/>
          <w:bCs/>
          <w:lang w:val="de-DE"/>
        </w:rPr>
        <w:t xml:space="preserve">, </w:t>
      </w:r>
      <w:r w:rsidR="00B059B2">
        <w:rPr>
          <w:b/>
          <w:bCs/>
          <w:lang w:val="de-DE"/>
        </w:rPr>
        <w:t xml:space="preserve">Sicherheit der Nahrungsmittelkette und Umwelt </w:t>
      </w:r>
      <w:r w:rsidRPr="00716342">
        <w:rPr>
          <w:lang w:val="de-DE"/>
        </w:rPr>
        <w:t>teilt diese Empfehlungen dann mit, und die Experten erläutern sie näher.</w:t>
      </w:r>
    </w:p>
    <w:p w14:paraId="6020477B" w14:textId="6F814911" w:rsidR="00D53A7D" w:rsidRPr="00716342" w:rsidRDefault="00F34F3F">
      <w:pPr>
        <w:spacing w:before="238"/>
        <w:ind w:left="23"/>
        <w:jc w:val="both"/>
        <w:rPr>
          <w:sz w:val="32"/>
          <w:lang w:val="de-DE"/>
        </w:rPr>
      </w:pPr>
      <w:r>
        <w:rPr>
          <w:color w:val="2E5395"/>
          <w:sz w:val="32"/>
          <w:lang w:val="de-DE"/>
        </w:rPr>
        <w:t>Grundlegende</w:t>
      </w:r>
      <w:r w:rsidR="00000000" w:rsidRPr="00716342">
        <w:rPr>
          <w:color w:val="2E5395"/>
          <w:sz w:val="32"/>
          <w:lang w:val="de-DE"/>
        </w:rPr>
        <w:t xml:space="preserve"> Empfehlungen</w:t>
      </w:r>
      <w:r>
        <w:rPr>
          <w:color w:val="2E5395"/>
          <w:sz w:val="32"/>
          <w:lang w:val="de-DE"/>
        </w:rPr>
        <w:t>:</w:t>
      </w:r>
    </w:p>
    <w:p w14:paraId="51631D30" w14:textId="0B8A680C" w:rsidR="00D53A7D" w:rsidRPr="00716342" w:rsidRDefault="00000000">
      <w:pPr>
        <w:pStyle w:val="berschrift1"/>
        <w:spacing w:before="271"/>
        <w:jc w:val="both"/>
        <w:rPr>
          <w:u w:val="none"/>
          <w:lang w:val="de-DE"/>
        </w:rPr>
      </w:pPr>
      <w:r w:rsidRPr="00716342">
        <w:rPr>
          <w:lang w:val="de-DE"/>
        </w:rPr>
        <w:t xml:space="preserve">Die grundlegenden Empfehlungen </w:t>
      </w:r>
      <w:r w:rsidRPr="00716342">
        <w:rPr>
          <w:spacing w:val="-2"/>
          <w:lang w:val="de-DE"/>
        </w:rPr>
        <w:t>gelten</w:t>
      </w:r>
      <w:r w:rsidRPr="00716342">
        <w:rPr>
          <w:lang w:val="de-DE"/>
        </w:rPr>
        <w:t xml:space="preserve"> </w:t>
      </w:r>
      <w:r w:rsidR="00EA4E85">
        <w:rPr>
          <w:lang w:val="de-DE"/>
        </w:rPr>
        <w:t>immer</w:t>
      </w:r>
    </w:p>
    <w:p w14:paraId="62639CAB" w14:textId="58EF8840" w:rsidR="00D53A7D" w:rsidRPr="00716342" w:rsidRDefault="00000000">
      <w:pPr>
        <w:pStyle w:val="Textkrper"/>
        <w:spacing w:before="264" w:line="259" w:lineRule="auto"/>
        <w:ind w:left="23" w:right="17"/>
        <w:jc w:val="both"/>
        <w:rPr>
          <w:lang w:val="de-DE"/>
        </w:rPr>
      </w:pPr>
      <w:r w:rsidRPr="00716342">
        <w:rPr>
          <w:lang w:val="de-DE"/>
        </w:rPr>
        <w:t xml:space="preserve">Die grundlegenden Empfehlungen bleiben in allen Situationen gültig und sollten so oft wie nötig wiederholt werden, damit die Bevölkerung sie in den Alltag integriert, insbesondere bei der Betreuung von kranken und gefährdeten Personen. Je nach Entwicklung der Lage, des Gesellschaftssektors und der Alarmstufe werden bestimmte Empfehlungen </w:t>
      </w:r>
      <w:r w:rsidR="00EC1099">
        <w:rPr>
          <w:lang w:val="de-DE"/>
        </w:rPr>
        <w:t>verstärkt</w:t>
      </w:r>
      <w:r w:rsidRPr="00716342">
        <w:rPr>
          <w:lang w:val="de-DE"/>
        </w:rPr>
        <w:t xml:space="preserve">, </w:t>
      </w:r>
      <w:r w:rsidR="00EC1099">
        <w:rPr>
          <w:lang w:val="de-DE"/>
        </w:rPr>
        <w:t>betont</w:t>
      </w:r>
      <w:r w:rsidRPr="00716342">
        <w:rPr>
          <w:lang w:val="de-DE"/>
        </w:rPr>
        <w:t>, abgeschwächt oder weggelassen.</w:t>
      </w:r>
    </w:p>
    <w:p w14:paraId="4DD6FA2F" w14:textId="77777777" w:rsidR="00417600" w:rsidRDefault="0002526E" w:rsidP="00417600">
      <w:pPr>
        <w:pStyle w:val="Listenabsatz"/>
        <w:numPr>
          <w:ilvl w:val="0"/>
          <w:numId w:val="2"/>
        </w:numPr>
        <w:rPr>
          <w:sz w:val="24"/>
          <w:lang w:val="de-DE"/>
        </w:rPr>
      </w:pPr>
      <w:r>
        <w:rPr>
          <w:sz w:val="24"/>
          <w:lang w:val="de-DE"/>
        </w:rPr>
        <w:t xml:space="preserve">Handhygiene: </w:t>
      </w:r>
      <w:r w:rsidRPr="0002526E">
        <w:rPr>
          <w:sz w:val="24"/>
          <w:lang w:val="de-DE"/>
        </w:rPr>
        <w:t>Regelmäßiges Händewaschen mit Wasser und Seife oder Desinfektion mit hydroalkoholischer Lösung</w:t>
      </w:r>
    </w:p>
    <w:p w14:paraId="41C0281C" w14:textId="77777777" w:rsidR="00417600" w:rsidRDefault="00417600" w:rsidP="00417600">
      <w:pPr>
        <w:pStyle w:val="Listenabsatz"/>
        <w:ind w:left="23" w:firstLine="0"/>
        <w:rPr>
          <w:sz w:val="24"/>
          <w:lang w:val="de-DE"/>
        </w:rPr>
      </w:pPr>
    </w:p>
    <w:p w14:paraId="6632C499" w14:textId="77777777" w:rsidR="00417600" w:rsidRDefault="0020525E" w:rsidP="00417600">
      <w:pPr>
        <w:pStyle w:val="Listenabsatz"/>
        <w:numPr>
          <w:ilvl w:val="0"/>
          <w:numId w:val="2"/>
        </w:numPr>
        <w:rPr>
          <w:sz w:val="24"/>
          <w:lang w:val="de-DE"/>
        </w:rPr>
      </w:pPr>
      <w:r w:rsidRPr="00417600">
        <w:rPr>
          <w:sz w:val="24"/>
          <w:lang w:val="de-DE"/>
        </w:rPr>
        <w:t>Belüf</w:t>
      </w:r>
      <w:r w:rsidR="00DF1EDC" w:rsidRPr="00417600">
        <w:rPr>
          <w:sz w:val="24"/>
          <w:lang w:val="de-DE"/>
        </w:rPr>
        <w:t>t</w:t>
      </w:r>
      <w:r w:rsidRPr="00417600">
        <w:rPr>
          <w:sz w:val="24"/>
          <w:lang w:val="de-DE"/>
        </w:rPr>
        <w:t xml:space="preserve">ung: </w:t>
      </w:r>
      <w:r w:rsidR="0002526E" w:rsidRPr="00417600">
        <w:rPr>
          <w:sz w:val="24"/>
          <w:lang w:val="de-DE"/>
        </w:rPr>
        <w:t>sorgfältiges</w:t>
      </w:r>
      <w:r w:rsidR="0002526E" w:rsidRPr="00417600">
        <w:rPr>
          <w:sz w:val="24"/>
          <w:lang w:val="de-DE"/>
        </w:rPr>
        <w:t xml:space="preserve"> und regelmäßige</w:t>
      </w:r>
      <w:r w:rsidR="0002526E" w:rsidRPr="00417600">
        <w:rPr>
          <w:sz w:val="24"/>
          <w:lang w:val="de-DE"/>
        </w:rPr>
        <w:t>s</w:t>
      </w:r>
      <w:r w:rsidR="0002526E" w:rsidRPr="00417600">
        <w:rPr>
          <w:sz w:val="24"/>
          <w:lang w:val="de-DE"/>
        </w:rPr>
        <w:t xml:space="preserve"> </w:t>
      </w:r>
      <w:r w:rsidR="0002526E" w:rsidRPr="00417600">
        <w:rPr>
          <w:sz w:val="24"/>
          <w:lang w:val="de-DE"/>
        </w:rPr>
        <w:t>Lüften</w:t>
      </w:r>
      <w:r w:rsidR="0002526E" w:rsidRPr="00417600">
        <w:rPr>
          <w:sz w:val="24"/>
          <w:lang w:val="de-DE"/>
        </w:rPr>
        <w:t xml:space="preserve"> von Innenräumen </w:t>
      </w:r>
    </w:p>
    <w:p w14:paraId="44AD1725" w14:textId="77777777" w:rsidR="00417600" w:rsidRPr="00417600" w:rsidRDefault="00417600" w:rsidP="00417600">
      <w:pPr>
        <w:pStyle w:val="Listenabsatz"/>
        <w:rPr>
          <w:sz w:val="24"/>
          <w:lang w:val="de-DE"/>
        </w:rPr>
      </w:pPr>
    </w:p>
    <w:p w14:paraId="6CCB9930" w14:textId="2CEEF4D1" w:rsidR="00417600" w:rsidRPr="00417600" w:rsidRDefault="00DF1EDC" w:rsidP="00417600">
      <w:pPr>
        <w:pStyle w:val="Listenabsatz"/>
        <w:numPr>
          <w:ilvl w:val="0"/>
          <w:numId w:val="2"/>
        </w:numPr>
        <w:rPr>
          <w:sz w:val="24"/>
          <w:lang w:val="de-DE"/>
        </w:rPr>
      </w:pPr>
      <w:r w:rsidRPr="00417600">
        <w:rPr>
          <w:sz w:val="24"/>
          <w:lang w:val="de-DE"/>
        </w:rPr>
        <w:t xml:space="preserve">Husten und Niesen: </w:t>
      </w:r>
      <w:r w:rsidR="00417600" w:rsidRPr="00417600">
        <w:rPr>
          <w:sz w:val="24"/>
          <w:lang w:val="de-DE"/>
        </w:rPr>
        <w:t>Beim Niesen oder Husten ein Einwegtaschentuch benutzen oder in die Ellenbeuge niesen, danach Hände waschen</w:t>
      </w:r>
    </w:p>
    <w:p w14:paraId="5391535B" w14:textId="59C0CA63" w:rsidR="00896105" w:rsidRPr="00417600" w:rsidRDefault="00896105" w:rsidP="00896105">
      <w:pPr>
        <w:pStyle w:val="Listenabsatz"/>
        <w:numPr>
          <w:ilvl w:val="0"/>
          <w:numId w:val="2"/>
        </w:numPr>
        <w:tabs>
          <w:tab w:val="left" w:pos="178"/>
        </w:tabs>
        <w:spacing w:before="261" w:line="259" w:lineRule="auto"/>
        <w:ind w:right="26" w:firstLine="0"/>
        <w:rPr>
          <w:sz w:val="24"/>
          <w:lang w:val="de-DE"/>
        </w:rPr>
      </w:pPr>
    </w:p>
    <w:p w14:paraId="352EDB20" w14:textId="77777777" w:rsidR="00896105" w:rsidRPr="00896105" w:rsidRDefault="00896105" w:rsidP="00896105">
      <w:pPr>
        <w:tabs>
          <w:tab w:val="left" w:pos="178"/>
        </w:tabs>
        <w:spacing w:before="261" w:line="259" w:lineRule="auto"/>
        <w:ind w:right="26"/>
        <w:rPr>
          <w:sz w:val="24"/>
          <w:lang w:val="de-DE"/>
        </w:rPr>
      </w:pPr>
    </w:p>
    <w:p w14:paraId="04E9B855" w14:textId="77777777" w:rsidR="002C1D9F" w:rsidRPr="002C1D9F" w:rsidRDefault="00DF1EDC" w:rsidP="002C1D9F">
      <w:pPr>
        <w:pStyle w:val="Listenabsatz"/>
        <w:numPr>
          <w:ilvl w:val="0"/>
          <w:numId w:val="2"/>
        </w:numPr>
        <w:spacing w:before="151"/>
        <w:ind w:left="0" w:hanging="138"/>
        <w:rPr>
          <w:sz w:val="24"/>
          <w:lang w:val="de-DE"/>
        </w:rPr>
      </w:pPr>
      <w:r w:rsidRPr="00DF1EDC">
        <w:rPr>
          <w:sz w:val="24"/>
          <w:lang w:val="de-DE"/>
        </w:rPr>
        <w:t xml:space="preserve">Bei akuter Krankheit: </w:t>
      </w:r>
      <w:r w:rsidR="00417600" w:rsidRPr="00417600">
        <w:rPr>
          <w:sz w:val="24"/>
          <w:lang w:val="de-DE"/>
        </w:rPr>
        <w:t>zu Hause bleiben, wenn man krank ist und den Kontakt zu anderen Menschen vermeiden</w:t>
      </w:r>
      <w:r w:rsidR="002C1D9F">
        <w:rPr>
          <w:sz w:val="24"/>
          <w:lang w:val="de-DE"/>
        </w:rPr>
        <w:t xml:space="preserve">. </w:t>
      </w:r>
      <w:r w:rsidR="002C1D9F" w:rsidRPr="002C1D9F">
        <w:rPr>
          <w:sz w:val="24"/>
          <w:lang w:val="de-DE"/>
        </w:rPr>
        <w:t>Wenn man nicht mehr krank ist und die Symptome nachlassen: noch einige Tage lang eine Maske tragen und bei Kontakten mit anderen Menschen Abstand halten, vor allem zu gefährdeten Personen und zu Pflegepersonal</w:t>
      </w:r>
    </w:p>
    <w:p w14:paraId="2ED98008" w14:textId="660A8088" w:rsidR="00D53A7D" w:rsidRPr="00716342" w:rsidRDefault="00806DE0">
      <w:pPr>
        <w:pStyle w:val="Listenabsatz"/>
        <w:numPr>
          <w:ilvl w:val="0"/>
          <w:numId w:val="2"/>
        </w:numPr>
        <w:tabs>
          <w:tab w:val="left" w:pos="159"/>
        </w:tabs>
        <w:spacing w:before="239" w:line="259" w:lineRule="auto"/>
        <w:ind w:right="19" w:firstLine="0"/>
        <w:jc w:val="both"/>
        <w:rPr>
          <w:sz w:val="24"/>
          <w:lang w:val="de-DE"/>
        </w:rPr>
      </w:pPr>
      <w:r w:rsidRPr="00806DE0">
        <w:rPr>
          <w:sz w:val="24"/>
          <w:lang w:val="de-DE"/>
        </w:rPr>
        <w:t>Sich gemäß den Empfehlungen impfen lassen</w:t>
      </w:r>
      <w:r w:rsidR="00000000" w:rsidRPr="00716342">
        <w:rPr>
          <w:sz w:val="24"/>
          <w:lang w:val="de-DE"/>
        </w:rPr>
        <w:t>, wenn Sie oder Ihre Angehörigen ein Risiko für eine schwere Infektion haben, wenn Sie im Gesundheitswesen arbeiten oder wenn Sie schwanger sind oder in Kürze schwanger werden möchten;</w:t>
      </w:r>
      <w:r w:rsidR="002C1D9F" w:rsidRPr="002C1D9F">
        <w:rPr>
          <w:sz w:val="15"/>
          <w:lang w:val="de-DE"/>
        </w:rPr>
        <w:t xml:space="preserve"> </w:t>
      </w:r>
    </w:p>
    <w:p w14:paraId="3C13B70F" w14:textId="271D5853" w:rsidR="00D53A7D" w:rsidRPr="00896105" w:rsidRDefault="00000000" w:rsidP="00896105">
      <w:pPr>
        <w:pStyle w:val="Listenabsatz"/>
        <w:numPr>
          <w:ilvl w:val="0"/>
          <w:numId w:val="2"/>
        </w:numPr>
        <w:tabs>
          <w:tab w:val="left" w:pos="161"/>
        </w:tabs>
        <w:spacing w:before="240"/>
        <w:ind w:left="161" w:hanging="138"/>
        <w:jc w:val="both"/>
        <w:rPr>
          <w:sz w:val="24"/>
          <w:lang w:val="de-DE"/>
        </w:rPr>
      </w:pPr>
      <w:r w:rsidRPr="00716342">
        <w:rPr>
          <w:sz w:val="24"/>
          <w:lang w:val="de-DE"/>
        </w:rPr>
        <w:t xml:space="preserve">Gefährdete Personen sollten an </w:t>
      </w:r>
      <w:r w:rsidRPr="00716342">
        <w:rPr>
          <w:spacing w:val="-2"/>
          <w:sz w:val="24"/>
          <w:lang w:val="de-DE"/>
        </w:rPr>
        <w:t xml:space="preserve">belebten </w:t>
      </w:r>
      <w:r w:rsidRPr="00716342">
        <w:rPr>
          <w:sz w:val="24"/>
          <w:lang w:val="de-DE"/>
        </w:rPr>
        <w:t>Orten eine Maske tragen</w:t>
      </w:r>
      <w:r w:rsidRPr="00716342">
        <w:rPr>
          <w:spacing w:val="-2"/>
          <w:sz w:val="24"/>
          <w:lang w:val="de-DE"/>
        </w:rPr>
        <w:t>.</w:t>
      </w:r>
    </w:p>
    <w:p w14:paraId="3B4909CF" w14:textId="375A4110" w:rsidR="00896105" w:rsidRPr="00896105" w:rsidRDefault="00896105" w:rsidP="00896105">
      <w:pPr>
        <w:tabs>
          <w:tab w:val="left" w:pos="161"/>
        </w:tabs>
        <w:spacing w:before="240"/>
        <w:ind w:left="23"/>
        <w:jc w:val="both"/>
        <w:rPr>
          <w:color w:val="2E5395"/>
          <w:sz w:val="32"/>
          <w:lang w:val="de-DE"/>
        </w:rPr>
      </w:pPr>
      <w:r w:rsidRPr="00896105">
        <w:rPr>
          <w:color w:val="2E5395"/>
          <w:sz w:val="32"/>
          <w:lang w:val="de-DE"/>
        </w:rPr>
        <w:t xml:space="preserve">Erklärungen zu den grundlegenden Empfehlungen: </w:t>
      </w:r>
    </w:p>
    <w:p w14:paraId="483D375A" w14:textId="77777777" w:rsidR="00896105" w:rsidRPr="00896105" w:rsidRDefault="00896105" w:rsidP="00896105">
      <w:pPr>
        <w:tabs>
          <w:tab w:val="left" w:pos="161"/>
        </w:tabs>
        <w:spacing w:before="240"/>
        <w:jc w:val="both"/>
        <w:rPr>
          <w:sz w:val="24"/>
          <w:lang w:val="de-DE"/>
        </w:rPr>
      </w:pPr>
    </w:p>
    <w:p w14:paraId="5B629FE7" w14:textId="77777777" w:rsidR="00D53A7D" w:rsidRPr="00716342" w:rsidRDefault="00000000">
      <w:pPr>
        <w:pStyle w:val="Textkrper"/>
        <w:spacing w:line="259" w:lineRule="auto"/>
        <w:ind w:left="23" w:right="15"/>
        <w:jc w:val="both"/>
        <w:rPr>
          <w:lang w:val="de-DE"/>
        </w:rPr>
      </w:pPr>
      <w:r w:rsidRPr="00716342">
        <w:rPr>
          <w:b/>
          <w:u w:val="single"/>
          <w:lang w:val="de-DE"/>
        </w:rPr>
        <w:t xml:space="preserve">Handhygiene </w:t>
      </w:r>
      <w:r w:rsidRPr="00716342">
        <w:rPr>
          <w:lang w:val="de-DE"/>
        </w:rPr>
        <w:t>ist die wirksamste Maßnahme, um das Entstehen und die Ausbreitung von Infektionen zu verhindern. Es wird empfohlen, die Hände gründlich mit Wasser und Seife zu waschen, indem man eine Minute lang über die Ober- und Unterseite der Hände und zwischen den Fingern reibt</w:t>
      </w:r>
      <w:r w:rsidRPr="00716342">
        <w:rPr>
          <w:spacing w:val="-7"/>
          <w:lang w:val="de-DE"/>
        </w:rPr>
        <w:t>,</w:t>
      </w:r>
      <w:r w:rsidRPr="00716342">
        <w:rPr>
          <w:lang w:val="de-DE"/>
        </w:rPr>
        <w:t xml:space="preserve"> dann alle Seifenreste gründlich abspült und die Hände mit einem persönlichen Handtuch oder einem Einmalhandtuch sorgfältig abtrocknet. Dies sollte immer dann geschehen, wenn die Hände sichtbar schmutzig sind, nach dem Gang zur Toilette, nach Kontakt mit Abfall, nach dem Husten, Niesen oder Schnäuzen, vor der Zubereitung einer Mahlzeit und vor dem Essen, auf dem Heimweg von draußen oder nach dem Berühren von Oberflächen, die häufig von vielen Menschen berührt werden (wie Türklinken, Lichtschalter in öffentlichen Einrichtungen, Einkaufswagen, Haltestangen in öffentlichen Verkehrsmitteln usw.), nach dem Kontakt mit Tieren und nach der Pflege einer kranken Person.</w:t>
      </w:r>
    </w:p>
    <w:p w14:paraId="719D3882" w14:textId="449B287B" w:rsidR="00D53A7D" w:rsidRDefault="00000000">
      <w:pPr>
        <w:pStyle w:val="Textkrper"/>
        <w:spacing w:before="237" w:line="259" w:lineRule="auto"/>
        <w:ind w:left="23" w:right="22"/>
        <w:jc w:val="both"/>
        <w:rPr>
          <w:lang w:val="de-DE"/>
        </w:rPr>
      </w:pPr>
      <w:r w:rsidRPr="00716342">
        <w:rPr>
          <w:lang w:val="de-DE"/>
        </w:rPr>
        <w:t xml:space="preserve">Bei der Verwendung von hydroalkoholischem </w:t>
      </w:r>
      <w:proofErr w:type="spellStart"/>
      <w:r w:rsidRPr="00716342">
        <w:rPr>
          <w:lang w:val="de-DE"/>
        </w:rPr>
        <w:t>Handgel</w:t>
      </w:r>
      <w:proofErr w:type="spellEnd"/>
      <w:r w:rsidRPr="00716342">
        <w:rPr>
          <w:lang w:val="de-DE"/>
        </w:rPr>
        <w:t xml:space="preserve">, z. B. bei Kontakten im Pflegebereich, sollten die Hände </w:t>
      </w:r>
      <w:r w:rsidR="00282546">
        <w:rPr>
          <w:lang w:val="de-DE"/>
        </w:rPr>
        <w:t xml:space="preserve">überall für </w:t>
      </w:r>
      <w:r w:rsidRPr="00716342">
        <w:rPr>
          <w:lang w:val="de-DE"/>
        </w:rPr>
        <w:t xml:space="preserve">40 Sekunden </w:t>
      </w:r>
      <w:r w:rsidR="00576A9E">
        <w:rPr>
          <w:lang w:val="de-DE"/>
        </w:rPr>
        <w:t xml:space="preserve">oder bis sie trocken sind </w:t>
      </w:r>
      <w:r w:rsidRPr="00716342">
        <w:rPr>
          <w:lang w:val="de-DE"/>
        </w:rPr>
        <w:t>eingerieben werden.</w:t>
      </w:r>
    </w:p>
    <w:p w14:paraId="3A364785" w14:textId="77777777" w:rsidR="00896105" w:rsidRPr="00716342" w:rsidRDefault="00896105">
      <w:pPr>
        <w:pStyle w:val="Textkrper"/>
        <w:spacing w:before="237" w:line="259" w:lineRule="auto"/>
        <w:ind w:left="23" w:right="22"/>
        <w:jc w:val="both"/>
        <w:rPr>
          <w:lang w:val="de-DE"/>
        </w:rPr>
      </w:pPr>
    </w:p>
    <w:p w14:paraId="53268079" w14:textId="3393478A" w:rsidR="00D53A7D" w:rsidRDefault="00000000">
      <w:pPr>
        <w:pStyle w:val="Textkrper"/>
        <w:ind w:left="23" w:right="20"/>
        <w:jc w:val="both"/>
        <w:rPr>
          <w:lang w:val="de-DE"/>
        </w:rPr>
      </w:pPr>
      <w:r w:rsidRPr="00716342">
        <w:rPr>
          <w:b/>
          <w:u w:val="single"/>
          <w:lang w:val="de-DE"/>
        </w:rPr>
        <w:t xml:space="preserve">Belüftung: </w:t>
      </w:r>
      <w:r w:rsidRPr="00716342">
        <w:rPr>
          <w:lang w:val="de-DE"/>
        </w:rPr>
        <w:t>Die Bedeutung des Luftqualitätsmanagements für die Eindämmung der Übertragung von Atemwegsinfektionen von Mensch zu Mensch kann gar nicht hoch genug eingeschätzt werden. Dies gilt für alle Innenräume: zu Hause, am Arbeitsplatz, in Klassenzimmern, in öffentlichen Verkehrsmitteln, in Geschäften, in gastronomischen Einrichtungen und bei öffentlichen Veranstaltungen in geschlossenen Räumen. Um Innenräume gut zu belüften und die Ausbreitung</w:t>
      </w:r>
      <w:r w:rsidR="00B77B74">
        <w:rPr>
          <w:lang w:val="de-DE"/>
        </w:rPr>
        <w:t xml:space="preserve"> von</w:t>
      </w:r>
      <w:r w:rsidRPr="00716342">
        <w:rPr>
          <w:lang w:val="de-DE"/>
        </w:rPr>
        <w:t xml:space="preserve"> oder </w:t>
      </w:r>
      <w:r w:rsidR="00331C6A">
        <w:rPr>
          <w:lang w:val="de-DE"/>
        </w:rPr>
        <w:t>die Ansteckung</w:t>
      </w:r>
      <w:r w:rsidRPr="00716342">
        <w:rPr>
          <w:lang w:val="de-DE"/>
        </w:rPr>
        <w:t xml:space="preserve"> </w:t>
      </w:r>
      <w:r w:rsidR="00B77B74">
        <w:rPr>
          <w:lang w:val="de-DE"/>
        </w:rPr>
        <w:t>mit</w:t>
      </w:r>
      <w:r w:rsidRPr="00716342">
        <w:rPr>
          <w:lang w:val="de-DE"/>
        </w:rPr>
        <w:t xml:space="preserve"> Atemwegsinfektionen zu verhindern, können die folgenden Schritte befolgt werden:</w:t>
      </w:r>
    </w:p>
    <w:p w14:paraId="1BD35271" w14:textId="77777777" w:rsidR="00896105" w:rsidRDefault="00896105">
      <w:pPr>
        <w:pStyle w:val="Textkrper"/>
        <w:ind w:left="23" w:right="20"/>
        <w:jc w:val="both"/>
        <w:rPr>
          <w:lang w:val="de-DE"/>
        </w:rPr>
      </w:pPr>
    </w:p>
    <w:p w14:paraId="470E5184" w14:textId="77777777" w:rsidR="00896105" w:rsidRPr="00716342" w:rsidRDefault="00896105">
      <w:pPr>
        <w:pStyle w:val="Textkrper"/>
        <w:ind w:left="23" w:right="20"/>
        <w:jc w:val="both"/>
        <w:rPr>
          <w:lang w:val="de-DE"/>
        </w:rPr>
      </w:pPr>
    </w:p>
    <w:p w14:paraId="071B8B4F" w14:textId="77777777" w:rsidR="00D53A7D" w:rsidRPr="00716342" w:rsidRDefault="00000000">
      <w:pPr>
        <w:pStyle w:val="Listenabsatz"/>
        <w:numPr>
          <w:ilvl w:val="0"/>
          <w:numId w:val="1"/>
        </w:numPr>
        <w:tabs>
          <w:tab w:val="left" w:pos="743"/>
        </w:tabs>
        <w:spacing w:before="292" w:line="259" w:lineRule="auto"/>
        <w:ind w:right="22"/>
        <w:jc w:val="both"/>
        <w:rPr>
          <w:sz w:val="24"/>
          <w:lang w:val="de-DE"/>
        </w:rPr>
      </w:pPr>
      <w:r w:rsidRPr="00716342">
        <w:rPr>
          <w:b/>
          <w:sz w:val="24"/>
          <w:lang w:val="de-DE"/>
        </w:rPr>
        <w:t xml:space="preserve">Fenster und Türen öffnen: </w:t>
      </w:r>
      <w:r w:rsidRPr="00716342">
        <w:rPr>
          <w:sz w:val="24"/>
          <w:lang w:val="de-DE"/>
        </w:rPr>
        <w:t xml:space="preserve">Sorgen Sie für eine konstante Frischluftzufuhr, indem Sie regelmäßig Fenster und Türen öffnen, am besten an gegenüberliegenden Seiten des </w:t>
      </w:r>
      <w:r w:rsidRPr="00716342">
        <w:rPr>
          <w:sz w:val="24"/>
          <w:lang w:val="de-DE"/>
        </w:rPr>
        <w:lastRenderedPageBreak/>
        <w:t>Raumes (Kreuzlüftung), um einen guten Luftstrom zu erzeugen.</w:t>
      </w:r>
    </w:p>
    <w:p w14:paraId="40015F74" w14:textId="77777777" w:rsidR="00896105" w:rsidRPr="00896105" w:rsidRDefault="00896105" w:rsidP="00896105">
      <w:pPr>
        <w:pStyle w:val="Listenabsatz"/>
        <w:tabs>
          <w:tab w:val="left" w:pos="743"/>
        </w:tabs>
        <w:spacing w:before="0" w:line="259" w:lineRule="auto"/>
        <w:ind w:right="15" w:firstLine="0"/>
        <w:rPr>
          <w:sz w:val="24"/>
        </w:rPr>
      </w:pPr>
    </w:p>
    <w:p w14:paraId="3646E08F" w14:textId="00C5D176" w:rsidR="00D53A7D" w:rsidRPr="00896105" w:rsidRDefault="00000000">
      <w:pPr>
        <w:pStyle w:val="Listenabsatz"/>
        <w:numPr>
          <w:ilvl w:val="0"/>
          <w:numId w:val="1"/>
        </w:numPr>
        <w:tabs>
          <w:tab w:val="left" w:pos="743"/>
        </w:tabs>
        <w:spacing w:before="0" w:line="259" w:lineRule="auto"/>
        <w:ind w:right="15"/>
        <w:jc w:val="both"/>
        <w:rPr>
          <w:sz w:val="24"/>
          <w:lang w:val="de-DE"/>
        </w:rPr>
      </w:pPr>
      <w:r w:rsidRPr="00716342">
        <w:rPr>
          <w:b/>
          <w:sz w:val="24"/>
          <w:lang w:val="de-DE"/>
        </w:rPr>
        <w:t xml:space="preserve">Regelmäßig lüften: </w:t>
      </w:r>
      <w:r w:rsidRPr="00716342">
        <w:rPr>
          <w:sz w:val="24"/>
          <w:lang w:val="de-DE"/>
        </w:rPr>
        <w:t xml:space="preserve">Lüften Sie den Raum mehrmals täglich, vor allem in stark frequentierten Räumen wie Wohnzimmern, Büros und Klassenzimmern. </w:t>
      </w:r>
      <w:r w:rsidRPr="00896105">
        <w:rPr>
          <w:sz w:val="24"/>
          <w:lang w:val="de-DE"/>
        </w:rPr>
        <w:t>Idealerweise lüften Sie jede Stunde mindestens einige Minuten lang.</w:t>
      </w:r>
    </w:p>
    <w:p w14:paraId="582199A0" w14:textId="4EAF780D" w:rsidR="00D53A7D" w:rsidRDefault="00896105">
      <w:pPr>
        <w:pStyle w:val="Listenabsatz"/>
        <w:numPr>
          <w:ilvl w:val="0"/>
          <w:numId w:val="1"/>
        </w:numPr>
        <w:tabs>
          <w:tab w:val="left" w:pos="743"/>
        </w:tabs>
        <w:spacing w:before="159" w:line="259" w:lineRule="auto"/>
        <w:ind w:right="17"/>
        <w:jc w:val="both"/>
        <w:rPr>
          <w:position w:val="2"/>
          <w:sz w:val="24"/>
        </w:rPr>
      </w:pPr>
      <w:r>
        <w:rPr>
          <w:b/>
          <w:position w:val="2"/>
          <w:sz w:val="24"/>
          <w:lang w:val="de-DE"/>
        </w:rPr>
        <w:t>Auf</w:t>
      </w:r>
      <w:r w:rsidR="00000000" w:rsidRPr="00716342">
        <w:rPr>
          <w:b/>
          <w:position w:val="2"/>
          <w:sz w:val="24"/>
          <w:lang w:val="de-DE"/>
        </w:rPr>
        <w:t xml:space="preserve"> die Luftqualität</w:t>
      </w:r>
      <w:r>
        <w:rPr>
          <w:b/>
          <w:position w:val="2"/>
          <w:sz w:val="24"/>
          <w:lang w:val="de-DE"/>
        </w:rPr>
        <w:t xml:space="preserve"> achten</w:t>
      </w:r>
      <w:r w:rsidR="00000000" w:rsidRPr="00716342">
        <w:rPr>
          <w:b/>
          <w:position w:val="2"/>
          <w:sz w:val="24"/>
          <w:lang w:val="de-DE"/>
        </w:rPr>
        <w:t xml:space="preserve">: </w:t>
      </w:r>
      <w:r w:rsidR="00000000" w:rsidRPr="00716342">
        <w:rPr>
          <w:position w:val="2"/>
          <w:sz w:val="24"/>
          <w:lang w:val="de-DE"/>
        </w:rPr>
        <w:t xml:space="preserve">Verwenden Sie eventuell ein </w:t>
      </w:r>
      <w:r w:rsidR="00000000" w:rsidRPr="00B77B74">
        <w:rPr>
          <w:position w:val="2"/>
          <w:sz w:val="24"/>
          <w:lang w:val="de-DE"/>
        </w:rPr>
        <w:t>CO2-Messgerät</w:t>
      </w:r>
      <w:r w:rsidR="00000000" w:rsidRPr="00716342">
        <w:rPr>
          <w:position w:val="2"/>
          <w:sz w:val="24"/>
          <w:lang w:val="de-DE"/>
        </w:rPr>
        <w:t xml:space="preserve">, um die Luftqualität zu messen. Hohe </w:t>
      </w:r>
      <w:r w:rsidR="00000000" w:rsidRPr="00B77B74">
        <w:rPr>
          <w:sz w:val="24"/>
          <w:lang w:val="de-DE"/>
        </w:rPr>
        <w:t>CO2-Werte</w:t>
      </w:r>
      <w:r w:rsidR="00000000" w:rsidRPr="00716342">
        <w:rPr>
          <w:sz w:val="16"/>
          <w:lang w:val="de-DE"/>
        </w:rPr>
        <w:t xml:space="preserve"> </w:t>
      </w:r>
      <w:r w:rsidR="00000000" w:rsidRPr="00716342">
        <w:rPr>
          <w:position w:val="2"/>
          <w:sz w:val="24"/>
          <w:lang w:val="de-DE"/>
        </w:rPr>
        <w:t xml:space="preserve">können auf eine </w:t>
      </w:r>
      <w:r w:rsidR="00000000" w:rsidRPr="00716342">
        <w:rPr>
          <w:sz w:val="24"/>
          <w:lang w:val="de-DE"/>
        </w:rPr>
        <w:t xml:space="preserve">unzureichende </w:t>
      </w:r>
      <w:r w:rsidR="00000000" w:rsidRPr="00B77B74">
        <w:rPr>
          <w:sz w:val="24"/>
          <w:lang w:val="de-DE"/>
        </w:rPr>
        <w:t>Belüftung</w:t>
      </w:r>
      <w:r w:rsidR="00000000" w:rsidRPr="00716342">
        <w:rPr>
          <w:position w:val="2"/>
          <w:sz w:val="24"/>
          <w:lang w:val="de-DE"/>
        </w:rPr>
        <w:t xml:space="preserve"> hinweisen</w:t>
      </w:r>
      <w:r w:rsidR="00000000" w:rsidRPr="00716342">
        <w:rPr>
          <w:sz w:val="24"/>
          <w:lang w:val="de-DE"/>
        </w:rPr>
        <w:t>, was das Risiko von Infektionen erhöhen kann. Beachten Sie die Richtlinien für die korrekte Anwendung und Interpretation. Die Empfehlungen in Belgien hängen vom Sektor und vom Kontext ab (z. B. Wohnungen, Schulen, Büros oder Industriesektoren). Im Allgemeinen wird für die Innenraumluft in Wohn- und Büroumgebungen eine CO₂-Konzentration von maximal 900 ppm (</w:t>
      </w:r>
      <w:proofErr w:type="spellStart"/>
      <w:r w:rsidR="00000000" w:rsidRPr="00716342">
        <w:rPr>
          <w:sz w:val="24"/>
          <w:lang w:val="de-DE"/>
        </w:rPr>
        <w:t>parts</w:t>
      </w:r>
      <w:proofErr w:type="spellEnd"/>
      <w:r w:rsidR="00000000" w:rsidRPr="00716342">
        <w:rPr>
          <w:sz w:val="24"/>
          <w:lang w:val="de-DE"/>
        </w:rPr>
        <w:t xml:space="preserve"> per </w:t>
      </w:r>
      <w:proofErr w:type="spellStart"/>
      <w:r w:rsidR="00000000" w:rsidRPr="00716342">
        <w:rPr>
          <w:sz w:val="24"/>
          <w:lang w:val="de-DE"/>
        </w:rPr>
        <w:t>million</w:t>
      </w:r>
      <w:proofErr w:type="spellEnd"/>
      <w:r w:rsidR="00000000" w:rsidRPr="00716342">
        <w:rPr>
          <w:sz w:val="24"/>
          <w:lang w:val="de-DE"/>
        </w:rPr>
        <w:t xml:space="preserve">) empfohlen. Werte zwischen 900 und 1200 ppm können noch als akzeptabel angesehen werden, eine Belüftung wird jedoch dringend empfohlen. </w:t>
      </w:r>
      <w:proofErr w:type="spellStart"/>
      <w:r w:rsidR="00000000">
        <w:rPr>
          <w:sz w:val="24"/>
        </w:rPr>
        <w:t>Wenn</w:t>
      </w:r>
      <w:proofErr w:type="spellEnd"/>
      <w:r w:rsidR="00000000">
        <w:rPr>
          <w:sz w:val="24"/>
        </w:rPr>
        <w:t xml:space="preserve"> die </w:t>
      </w:r>
      <w:proofErr w:type="spellStart"/>
      <w:r w:rsidR="00000000">
        <w:rPr>
          <w:sz w:val="24"/>
        </w:rPr>
        <w:t>Konzentration</w:t>
      </w:r>
      <w:proofErr w:type="spellEnd"/>
      <w:r w:rsidR="00000000">
        <w:rPr>
          <w:sz w:val="24"/>
        </w:rPr>
        <w:t xml:space="preserve"> 1200 ppm </w:t>
      </w:r>
      <w:proofErr w:type="spellStart"/>
      <w:r w:rsidR="00000000">
        <w:rPr>
          <w:sz w:val="24"/>
        </w:rPr>
        <w:t>übersteigt</w:t>
      </w:r>
      <w:proofErr w:type="spellEnd"/>
      <w:r w:rsidR="00000000">
        <w:rPr>
          <w:sz w:val="24"/>
        </w:rPr>
        <w:t xml:space="preserve">, </w:t>
      </w:r>
      <w:proofErr w:type="spellStart"/>
      <w:r w:rsidR="00000000">
        <w:rPr>
          <w:sz w:val="24"/>
        </w:rPr>
        <w:t>wird</w:t>
      </w:r>
      <w:proofErr w:type="spellEnd"/>
      <w:r w:rsidR="00000000">
        <w:rPr>
          <w:sz w:val="24"/>
        </w:rPr>
        <w:t xml:space="preserve"> </w:t>
      </w:r>
      <w:proofErr w:type="spellStart"/>
      <w:r w:rsidR="00000000">
        <w:rPr>
          <w:sz w:val="24"/>
        </w:rPr>
        <w:t>eine</w:t>
      </w:r>
      <w:proofErr w:type="spellEnd"/>
      <w:r w:rsidR="00000000">
        <w:rPr>
          <w:sz w:val="24"/>
        </w:rPr>
        <w:t xml:space="preserve"> </w:t>
      </w:r>
      <w:proofErr w:type="spellStart"/>
      <w:r w:rsidR="00000000">
        <w:rPr>
          <w:sz w:val="24"/>
        </w:rPr>
        <w:t>Belüftung</w:t>
      </w:r>
      <w:proofErr w:type="spellEnd"/>
      <w:r w:rsidR="00000000">
        <w:rPr>
          <w:sz w:val="24"/>
        </w:rPr>
        <w:t xml:space="preserve"> </w:t>
      </w:r>
      <w:proofErr w:type="spellStart"/>
      <w:r w:rsidR="00000000">
        <w:rPr>
          <w:spacing w:val="-2"/>
          <w:sz w:val="24"/>
        </w:rPr>
        <w:t>notwendig</w:t>
      </w:r>
      <w:proofErr w:type="spellEnd"/>
      <w:r w:rsidR="00000000">
        <w:rPr>
          <w:spacing w:val="-2"/>
          <w:sz w:val="24"/>
        </w:rPr>
        <w:t>.</w:t>
      </w:r>
    </w:p>
    <w:p w14:paraId="1C0F7A80" w14:textId="77777777" w:rsidR="00D53A7D" w:rsidRPr="00716342" w:rsidRDefault="00000000">
      <w:pPr>
        <w:pStyle w:val="Textkrper"/>
        <w:spacing w:line="256" w:lineRule="auto"/>
        <w:ind w:right="17"/>
        <w:jc w:val="both"/>
        <w:rPr>
          <w:lang w:val="de-DE"/>
        </w:rPr>
      </w:pPr>
      <w:r w:rsidRPr="00716342">
        <w:rPr>
          <w:lang w:val="de-DE"/>
        </w:rPr>
        <w:t xml:space="preserve">Weitere Informationen unter </w:t>
      </w:r>
      <w:hyperlink r:id="rId13">
        <w:r w:rsidRPr="00716342">
          <w:rPr>
            <w:color w:val="0462C1"/>
            <w:u w:val="single" w:color="0462C1"/>
            <w:lang w:val="de-DE"/>
          </w:rPr>
          <w:t xml:space="preserve">https://www.health.belgium.be/fr/recommandations- </w:t>
        </w:r>
      </w:hyperlink>
      <w:hyperlink r:id="rId14">
        <w:r w:rsidRPr="00716342">
          <w:rPr>
            <w:color w:val="0462C1"/>
            <w:spacing w:val="-2"/>
            <w:u w:val="single" w:color="0462C1"/>
            <w:lang w:val="de-DE"/>
          </w:rPr>
          <w:t>sensoren-co2</w:t>
        </w:r>
      </w:hyperlink>
      <w:r w:rsidRPr="00716342">
        <w:rPr>
          <w:spacing w:val="-2"/>
          <w:lang w:val="de-DE"/>
        </w:rPr>
        <w:t>.</w:t>
      </w:r>
    </w:p>
    <w:p w14:paraId="18DB3F25" w14:textId="77777777" w:rsidR="00D53A7D" w:rsidRPr="00716342" w:rsidRDefault="00000000">
      <w:pPr>
        <w:pStyle w:val="Listenabsatz"/>
        <w:numPr>
          <w:ilvl w:val="0"/>
          <w:numId w:val="1"/>
        </w:numPr>
        <w:tabs>
          <w:tab w:val="left" w:pos="743"/>
        </w:tabs>
        <w:spacing w:before="164" w:line="259" w:lineRule="auto"/>
        <w:ind w:right="18"/>
        <w:jc w:val="both"/>
        <w:rPr>
          <w:sz w:val="24"/>
          <w:lang w:val="de-DE"/>
        </w:rPr>
      </w:pPr>
      <w:r w:rsidRPr="00716342">
        <w:rPr>
          <w:b/>
          <w:sz w:val="24"/>
          <w:lang w:val="de-DE"/>
        </w:rPr>
        <w:t>Mechanische Bel</w:t>
      </w:r>
      <w:r w:rsidRPr="00716342">
        <w:rPr>
          <w:b/>
          <w:spacing w:val="-2"/>
          <w:sz w:val="24"/>
          <w:lang w:val="de-DE"/>
        </w:rPr>
        <w:t>üftungssysteme</w:t>
      </w:r>
      <w:r w:rsidRPr="00716342">
        <w:rPr>
          <w:b/>
          <w:sz w:val="24"/>
          <w:lang w:val="de-DE"/>
        </w:rPr>
        <w:t xml:space="preserve"> richtig nutzen: </w:t>
      </w:r>
      <w:r w:rsidRPr="00716342">
        <w:rPr>
          <w:sz w:val="24"/>
          <w:lang w:val="de-DE"/>
        </w:rPr>
        <w:t>Wenn Sie über ein mechanisches Belüftungssystem verfügen, wie z. B. eine Abluftanlage oder ein doppeltes Belüftungssystem, stellen Sie sicher, dass es richtig funktioniert und regelmäßig gewartet und eingestellt wird, und erhöhen Sie die Leistung, wenn sich mehrere Personen im Raum aufhalten.</w:t>
      </w:r>
    </w:p>
    <w:p w14:paraId="2E121C39" w14:textId="7836765F" w:rsidR="00D53A7D" w:rsidRPr="00716342" w:rsidRDefault="00000000">
      <w:pPr>
        <w:pStyle w:val="Listenabsatz"/>
        <w:numPr>
          <w:ilvl w:val="0"/>
          <w:numId w:val="1"/>
        </w:numPr>
        <w:tabs>
          <w:tab w:val="left" w:pos="743"/>
        </w:tabs>
        <w:spacing w:before="158" w:line="259" w:lineRule="auto"/>
        <w:ind w:right="23"/>
        <w:rPr>
          <w:sz w:val="24"/>
          <w:lang w:val="de-DE"/>
        </w:rPr>
      </w:pPr>
      <w:r w:rsidRPr="00716342">
        <w:rPr>
          <w:b/>
          <w:sz w:val="24"/>
          <w:lang w:val="de-DE"/>
        </w:rPr>
        <w:t xml:space="preserve">Luftreinigung: </w:t>
      </w:r>
      <w:r w:rsidRPr="00716342">
        <w:rPr>
          <w:sz w:val="24"/>
          <w:lang w:val="de-DE"/>
        </w:rPr>
        <w:t xml:space="preserve">In Räumen, in denen eine natürliche Belüftung schwierig ist, oder als Ergänzung zu einem effektiven Belüftungssystem können Sie Luftreiniger mit HEPA-Filtern verwenden, um die Luftqualität zu verbessern, indem Partikel und Krankheitserreger aus </w:t>
      </w:r>
      <w:r w:rsidRPr="00716342">
        <w:rPr>
          <w:spacing w:val="40"/>
          <w:sz w:val="24"/>
          <w:lang w:val="de-DE"/>
        </w:rPr>
        <w:t xml:space="preserve">der </w:t>
      </w:r>
      <w:r w:rsidRPr="00716342">
        <w:rPr>
          <w:sz w:val="24"/>
          <w:lang w:val="de-DE"/>
        </w:rPr>
        <w:t xml:space="preserve">Luft </w:t>
      </w:r>
      <w:r w:rsidR="00B6038D">
        <w:rPr>
          <w:sz w:val="24"/>
          <w:lang w:val="de-DE"/>
        </w:rPr>
        <w:t>gefiltert werden</w:t>
      </w:r>
      <w:r w:rsidRPr="00716342">
        <w:rPr>
          <w:sz w:val="24"/>
          <w:lang w:val="de-DE"/>
        </w:rPr>
        <w:t xml:space="preserve">. </w:t>
      </w:r>
      <w:r w:rsidRPr="00716342">
        <w:rPr>
          <w:spacing w:val="40"/>
          <w:sz w:val="24"/>
          <w:lang w:val="de-DE"/>
        </w:rPr>
        <w:t xml:space="preserve">Weitere </w:t>
      </w:r>
      <w:r w:rsidRPr="00716342">
        <w:rPr>
          <w:sz w:val="24"/>
          <w:lang w:val="de-DE"/>
        </w:rPr>
        <w:t xml:space="preserve">Informationen finden Sie unter </w:t>
      </w:r>
      <w:hyperlink r:id="rId15">
        <w:r w:rsidRPr="00716342">
          <w:rPr>
            <w:color w:val="0462C1"/>
            <w:spacing w:val="-2"/>
            <w:sz w:val="24"/>
            <w:u w:val="single" w:color="0462C1"/>
            <w:lang w:val="de-DE"/>
          </w:rPr>
          <w:t>https://www.health.belgium.be/fr/sante/</w:t>
        </w:r>
        <w:r w:rsidRPr="00716342">
          <w:rPr>
            <w:color w:val="0462C1"/>
            <w:spacing w:val="-2"/>
            <w:sz w:val="24"/>
            <w:u w:val="single" w:color="0462C1"/>
            <w:lang w:val="de-DE"/>
          </w:rPr>
          <w:t>p</w:t>
        </w:r>
        <w:r w:rsidRPr="00716342">
          <w:rPr>
            <w:color w:val="0462C1"/>
            <w:spacing w:val="-2"/>
            <w:sz w:val="24"/>
            <w:u w:val="single" w:color="0462C1"/>
            <w:lang w:val="de-DE"/>
          </w:rPr>
          <w:t xml:space="preserve">renez-soin-de-vous/qualite-de-lair- </w:t>
        </w:r>
      </w:hyperlink>
      <w:hyperlink r:id="rId16">
        <w:proofErr w:type="spellStart"/>
        <w:r w:rsidRPr="00716342">
          <w:rPr>
            <w:color w:val="0462C1"/>
            <w:spacing w:val="-2"/>
            <w:sz w:val="24"/>
            <w:u w:val="single" w:color="0462C1"/>
            <w:lang w:val="de-DE"/>
          </w:rPr>
          <w:t>interieur</w:t>
        </w:r>
        <w:proofErr w:type="spellEnd"/>
        <w:r w:rsidRPr="00716342">
          <w:rPr>
            <w:color w:val="0462C1"/>
            <w:spacing w:val="-2"/>
            <w:sz w:val="24"/>
            <w:u w:val="single" w:color="0462C1"/>
            <w:lang w:val="de-DE"/>
          </w:rPr>
          <w:t>/die-</w:t>
        </w:r>
        <w:proofErr w:type="spellStart"/>
        <w:r w:rsidRPr="00716342">
          <w:rPr>
            <w:color w:val="0462C1"/>
            <w:spacing w:val="-2"/>
            <w:sz w:val="24"/>
            <w:u w:val="single" w:color="0462C1"/>
            <w:lang w:val="de-DE"/>
          </w:rPr>
          <w:t>luftreinigungsgeräte</w:t>
        </w:r>
        <w:proofErr w:type="spellEnd"/>
      </w:hyperlink>
      <w:r w:rsidRPr="00716342">
        <w:rPr>
          <w:spacing w:val="-2"/>
          <w:sz w:val="24"/>
          <w:lang w:val="de-DE"/>
        </w:rPr>
        <w:t>.</w:t>
      </w:r>
    </w:p>
    <w:p w14:paraId="07D18FE0" w14:textId="77777777" w:rsidR="00D53A7D" w:rsidRPr="00716342" w:rsidRDefault="00000000">
      <w:pPr>
        <w:pStyle w:val="Listenabsatz"/>
        <w:numPr>
          <w:ilvl w:val="0"/>
          <w:numId w:val="1"/>
        </w:numPr>
        <w:tabs>
          <w:tab w:val="left" w:pos="743"/>
        </w:tabs>
        <w:spacing w:before="159" w:line="259" w:lineRule="auto"/>
        <w:ind w:right="21"/>
        <w:rPr>
          <w:sz w:val="24"/>
          <w:lang w:val="de-DE"/>
        </w:rPr>
      </w:pPr>
      <w:r w:rsidRPr="00716342">
        <w:rPr>
          <w:b/>
          <w:sz w:val="24"/>
          <w:lang w:val="de-DE"/>
        </w:rPr>
        <w:t xml:space="preserve">Vermeiden Sie Umluft: </w:t>
      </w:r>
      <w:r w:rsidRPr="00716342">
        <w:rPr>
          <w:sz w:val="24"/>
          <w:lang w:val="de-DE"/>
        </w:rPr>
        <w:t>Vermeiden Sie Lüftungssysteme, die die Luft ungefiltert umwälzen, da diese Systeme Keime verbreiten können.</w:t>
      </w:r>
    </w:p>
    <w:p w14:paraId="0D893DB3" w14:textId="77777777" w:rsidR="00D53A7D" w:rsidRPr="00716342" w:rsidRDefault="00000000">
      <w:pPr>
        <w:pStyle w:val="Textkrper"/>
        <w:spacing w:before="159"/>
        <w:ind w:left="383" w:right="17"/>
        <w:rPr>
          <w:sz w:val="22"/>
          <w:lang w:val="de-DE"/>
        </w:rPr>
      </w:pPr>
      <w:r w:rsidRPr="00716342">
        <w:rPr>
          <w:lang w:val="de-DE"/>
        </w:rPr>
        <w:t>Weitere Informationen zu Be- und Entlüftung: https:</w:t>
      </w:r>
      <w:hyperlink r:id="rId17">
        <w:r w:rsidRPr="00716342">
          <w:rPr>
            <w:color w:val="0462C1"/>
            <w:u w:val="single" w:color="0462C1"/>
            <w:lang w:val="de-DE"/>
          </w:rPr>
          <w:t xml:space="preserve">//www.health.belgium.be/fr/air- </w:t>
        </w:r>
      </w:hyperlink>
      <w:hyperlink r:id="rId18">
        <w:proofErr w:type="spellStart"/>
        <w:r w:rsidRPr="00716342">
          <w:rPr>
            <w:color w:val="0462C1"/>
            <w:spacing w:val="-2"/>
            <w:u w:val="single" w:color="0462C1"/>
            <w:lang w:val="de-DE"/>
          </w:rPr>
          <w:t>interieur-sain</w:t>
        </w:r>
        <w:proofErr w:type="spellEnd"/>
      </w:hyperlink>
      <w:r w:rsidRPr="00716342">
        <w:rPr>
          <w:spacing w:val="-2"/>
          <w:sz w:val="22"/>
          <w:lang w:val="de-DE"/>
        </w:rPr>
        <w:t>.</w:t>
      </w:r>
    </w:p>
    <w:p w14:paraId="6510ADC7" w14:textId="77777777" w:rsidR="00D53A7D" w:rsidRPr="00716342" w:rsidRDefault="00D53A7D">
      <w:pPr>
        <w:pStyle w:val="Textkrper"/>
        <w:rPr>
          <w:sz w:val="22"/>
          <w:lang w:val="de-DE"/>
        </w:rPr>
        <w:sectPr w:rsidR="00D53A7D" w:rsidRPr="00716342">
          <w:pgSz w:w="11910" w:h="16840"/>
          <w:pgMar w:top="2280" w:right="1417" w:bottom="1200" w:left="1417" w:header="708" w:footer="1000" w:gutter="0"/>
          <w:cols w:space="720"/>
        </w:sectPr>
      </w:pPr>
    </w:p>
    <w:p w14:paraId="4BE79C82" w14:textId="77777777" w:rsidR="00D53A7D" w:rsidRPr="00716342" w:rsidRDefault="00D53A7D">
      <w:pPr>
        <w:pStyle w:val="Textkrper"/>
        <w:spacing w:before="151"/>
        <w:ind w:left="0"/>
        <w:rPr>
          <w:lang w:val="de-DE"/>
        </w:rPr>
      </w:pPr>
    </w:p>
    <w:p w14:paraId="0F6C12AD" w14:textId="77777777" w:rsidR="00D53A7D" w:rsidRPr="00716342" w:rsidRDefault="00000000">
      <w:pPr>
        <w:pStyle w:val="berschrift1"/>
        <w:rPr>
          <w:u w:val="none"/>
          <w:lang w:val="de-DE"/>
        </w:rPr>
      </w:pPr>
      <w:r w:rsidRPr="00716342">
        <w:rPr>
          <w:lang w:val="de-DE"/>
        </w:rPr>
        <w:t>Akut krank sein / akute Atemwegsinfektion (ARI</w:t>
      </w:r>
      <w:proofErr w:type="gramStart"/>
      <w:r w:rsidRPr="00716342">
        <w:rPr>
          <w:lang w:val="de-DE"/>
        </w:rPr>
        <w:t xml:space="preserve">) </w:t>
      </w:r>
      <w:r w:rsidRPr="00716342">
        <w:rPr>
          <w:spacing w:val="-10"/>
          <w:lang w:val="de-DE"/>
        </w:rPr>
        <w:t>:</w:t>
      </w:r>
      <w:proofErr w:type="gramEnd"/>
    </w:p>
    <w:p w14:paraId="40153C75" w14:textId="77777777" w:rsidR="00D53A7D" w:rsidRDefault="00000000">
      <w:pPr>
        <w:pStyle w:val="Textkrper"/>
        <w:spacing w:before="262" w:line="259" w:lineRule="auto"/>
        <w:ind w:left="23" w:right="17"/>
        <w:jc w:val="both"/>
      </w:pPr>
      <w:r w:rsidRPr="00716342">
        <w:rPr>
          <w:lang w:val="de-DE"/>
        </w:rPr>
        <w:t xml:space="preserve">ARI (Akute Respiratorische Infektionen) bezeichnet die akute Phase einer Atemwegsinfektion: "akut krank sein". Die Dauer dieser Phase ist individuell unterschiedlich und hängt vom </w:t>
      </w:r>
      <w:r w:rsidRPr="00716342">
        <w:rPr>
          <w:spacing w:val="-3"/>
          <w:lang w:val="de-DE"/>
        </w:rPr>
        <w:t xml:space="preserve">jeweiligen </w:t>
      </w:r>
      <w:r w:rsidRPr="00716342">
        <w:rPr>
          <w:lang w:val="de-DE"/>
        </w:rPr>
        <w:t xml:space="preserve">Atemwegserreger, dem Gesundheitszustand </w:t>
      </w:r>
      <w:r w:rsidRPr="00716342">
        <w:rPr>
          <w:spacing w:val="-3"/>
          <w:lang w:val="de-DE"/>
        </w:rPr>
        <w:t xml:space="preserve">der </w:t>
      </w:r>
      <w:r w:rsidRPr="00716342">
        <w:rPr>
          <w:lang w:val="de-DE"/>
        </w:rPr>
        <w:t xml:space="preserve">erkrankten Person und der Schwere der Infektion ab. </w:t>
      </w:r>
      <w:r>
        <w:t xml:space="preserve">Die </w:t>
      </w:r>
      <w:proofErr w:type="spellStart"/>
      <w:r>
        <w:t>Anzeichen</w:t>
      </w:r>
      <w:proofErr w:type="spellEnd"/>
      <w:r>
        <w:t xml:space="preserve"> </w:t>
      </w:r>
      <w:proofErr w:type="spellStart"/>
      <w:r>
        <w:t>einer</w:t>
      </w:r>
      <w:proofErr w:type="spellEnd"/>
      <w:r>
        <w:t xml:space="preserve"> </w:t>
      </w:r>
      <w:proofErr w:type="spellStart"/>
      <w:r>
        <w:t>akuten</w:t>
      </w:r>
      <w:proofErr w:type="spellEnd"/>
      <w:r>
        <w:t xml:space="preserve"> </w:t>
      </w:r>
      <w:proofErr w:type="spellStart"/>
      <w:r>
        <w:t>Atemwegsinfektion</w:t>
      </w:r>
      <w:proofErr w:type="spellEnd"/>
      <w:r>
        <w:t xml:space="preserve"> </w:t>
      </w:r>
      <w:proofErr w:type="spellStart"/>
      <w:r>
        <w:t>sind</w:t>
      </w:r>
      <w:proofErr w:type="spellEnd"/>
      <w:r>
        <w:t xml:space="preserve"> (</w:t>
      </w:r>
      <w:proofErr w:type="spellStart"/>
      <w:r>
        <w:t>nicht</w:t>
      </w:r>
      <w:proofErr w:type="spellEnd"/>
      <w:r>
        <w:t xml:space="preserve"> </w:t>
      </w:r>
      <w:proofErr w:type="spellStart"/>
      <w:r>
        <w:t>erschöpfende</w:t>
      </w:r>
      <w:proofErr w:type="spellEnd"/>
      <w:r>
        <w:t xml:space="preserve"> Liste) :</w:t>
      </w:r>
    </w:p>
    <w:p w14:paraId="09BD2488" w14:textId="77777777" w:rsidR="00D53A7D" w:rsidRDefault="00000000">
      <w:pPr>
        <w:pStyle w:val="Listenabsatz"/>
        <w:numPr>
          <w:ilvl w:val="1"/>
          <w:numId w:val="1"/>
        </w:numPr>
        <w:tabs>
          <w:tab w:val="left" w:pos="743"/>
        </w:tabs>
        <w:spacing w:before="254"/>
        <w:rPr>
          <w:sz w:val="24"/>
        </w:rPr>
      </w:pPr>
      <w:proofErr w:type="spellStart"/>
      <w:r>
        <w:rPr>
          <w:spacing w:val="-2"/>
          <w:sz w:val="24"/>
        </w:rPr>
        <w:t>Allgemeines</w:t>
      </w:r>
      <w:proofErr w:type="spellEnd"/>
      <w:r>
        <w:rPr>
          <w:spacing w:val="-2"/>
          <w:sz w:val="24"/>
        </w:rPr>
        <w:t xml:space="preserve"> </w:t>
      </w:r>
      <w:proofErr w:type="spellStart"/>
      <w:r>
        <w:rPr>
          <w:sz w:val="24"/>
        </w:rPr>
        <w:t>Unbehagen</w:t>
      </w:r>
      <w:proofErr w:type="spellEnd"/>
    </w:p>
    <w:p w14:paraId="382F2895" w14:textId="77777777" w:rsidR="00D53A7D" w:rsidRPr="00716342" w:rsidRDefault="00000000">
      <w:pPr>
        <w:pStyle w:val="Listenabsatz"/>
        <w:numPr>
          <w:ilvl w:val="1"/>
          <w:numId w:val="1"/>
        </w:numPr>
        <w:tabs>
          <w:tab w:val="left" w:pos="743"/>
        </w:tabs>
        <w:rPr>
          <w:sz w:val="24"/>
          <w:lang w:val="de-DE"/>
        </w:rPr>
      </w:pPr>
      <w:r w:rsidRPr="00716342">
        <w:rPr>
          <w:sz w:val="24"/>
          <w:lang w:val="de-DE"/>
        </w:rPr>
        <w:t xml:space="preserve">Fieber (oft bei Grippe und schweren Infektionen, häufiger </w:t>
      </w:r>
      <w:r w:rsidRPr="00716342">
        <w:rPr>
          <w:spacing w:val="-5"/>
          <w:sz w:val="24"/>
          <w:lang w:val="de-DE"/>
        </w:rPr>
        <w:t>bei</w:t>
      </w:r>
    </w:p>
    <w:p w14:paraId="0434B84B" w14:textId="5D6FBB38" w:rsidR="00D53A7D" w:rsidRDefault="00000000">
      <w:pPr>
        <w:pStyle w:val="Textkrper"/>
        <w:spacing w:before="23"/>
      </w:pPr>
      <w:proofErr w:type="spellStart"/>
      <w:r>
        <w:rPr>
          <w:spacing w:val="-2"/>
        </w:rPr>
        <w:t>Kinder</w:t>
      </w:r>
      <w:r w:rsidR="001D5FFB">
        <w:rPr>
          <w:spacing w:val="-2"/>
        </w:rPr>
        <w:t>n</w:t>
      </w:r>
      <w:proofErr w:type="spellEnd"/>
      <w:r>
        <w:rPr>
          <w:spacing w:val="-2"/>
        </w:rPr>
        <w:t>)</w:t>
      </w:r>
    </w:p>
    <w:p w14:paraId="758ED8C1" w14:textId="77777777" w:rsidR="00D53A7D" w:rsidRDefault="00000000">
      <w:pPr>
        <w:pStyle w:val="Listenabsatz"/>
        <w:numPr>
          <w:ilvl w:val="1"/>
          <w:numId w:val="1"/>
        </w:numPr>
        <w:tabs>
          <w:tab w:val="left" w:pos="743"/>
        </w:tabs>
        <w:rPr>
          <w:sz w:val="24"/>
        </w:rPr>
      </w:pPr>
      <w:proofErr w:type="spellStart"/>
      <w:r>
        <w:rPr>
          <w:spacing w:val="-2"/>
          <w:sz w:val="24"/>
        </w:rPr>
        <w:t>Schüttelfrost</w:t>
      </w:r>
      <w:proofErr w:type="spellEnd"/>
    </w:p>
    <w:p w14:paraId="041E5735" w14:textId="77777777" w:rsidR="00D53A7D" w:rsidRDefault="00000000">
      <w:pPr>
        <w:pStyle w:val="Listenabsatz"/>
        <w:numPr>
          <w:ilvl w:val="1"/>
          <w:numId w:val="1"/>
        </w:numPr>
        <w:tabs>
          <w:tab w:val="left" w:pos="743"/>
        </w:tabs>
        <w:rPr>
          <w:sz w:val="24"/>
        </w:rPr>
      </w:pPr>
      <w:proofErr w:type="spellStart"/>
      <w:r>
        <w:rPr>
          <w:spacing w:val="-2"/>
          <w:sz w:val="24"/>
        </w:rPr>
        <w:t>Halsschmerzen</w:t>
      </w:r>
      <w:proofErr w:type="spellEnd"/>
    </w:p>
    <w:p w14:paraId="1B043FBB" w14:textId="77777777" w:rsidR="00D53A7D" w:rsidRDefault="00000000">
      <w:pPr>
        <w:pStyle w:val="Listenabsatz"/>
        <w:numPr>
          <w:ilvl w:val="1"/>
          <w:numId w:val="1"/>
        </w:numPr>
        <w:tabs>
          <w:tab w:val="left" w:pos="743"/>
        </w:tabs>
        <w:rPr>
          <w:sz w:val="24"/>
        </w:rPr>
      </w:pPr>
      <w:proofErr w:type="spellStart"/>
      <w:r>
        <w:rPr>
          <w:sz w:val="24"/>
        </w:rPr>
        <w:t>Verstopfte</w:t>
      </w:r>
      <w:proofErr w:type="spellEnd"/>
      <w:r>
        <w:rPr>
          <w:sz w:val="24"/>
        </w:rPr>
        <w:t xml:space="preserve"> </w:t>
      </w:r>
      <w:proofErr w:type="spellStart"/>
      <w:r>
        <w:rPr>
          <w:sz w:val="24"/>
        </w:rPr>
        <w:t>oder</w:t>
      </w:r>
      <w:proofErr w:type="spellEnd"/>
      <w:r>
        <w:rPr>
          <w:sz w:val="24"/>
        </w:rPr>
        <w:t xml:space="preserve"> </w:t>
      </w:r>
      <w:proofErr w:type="spellStart"/>
      <w:r>
        <w:rPr>
          <w:spacing w:val="-2"/>
          <w:sz w:val="24"/>
        </w:rPr>
        <w:t>laufende</w:t>
      </w:r>
      <w:proofErr w:type="spellEnd"/>
      <w:r>
        <w:rPr>
          <w:spacing w:val="-2"/>
          <w:sz w:val="24"/>
        </w:rPr>
        <w:t xml:space="preserve"> </w:t>
      </w:r>
      <w:r>
        <w:rPr>
          <w:sz w:val="24"/>
        </w:rPr>
        <w:t>Nase</w:t>
      </w:r>
    </w:p>
    <w:p w14:paraId="0D0DBA9C" w14:textId="77777777" w:rsidR="00D53A7D" w:rsidRPr="00716342" w:rsidRDefault="00000000">
      <w:pPr>
        <w:pStyle w:val="Listenabsatz"/>
        <w:numPr>
          <w:ilvl w:val="1"/>
          <w:numId w:val="1"/>
        </w:numPr>
        <w:tabs>
          <w:tab w:val="left" w:pos="743"/>
        </w:tabs>
        <w:rPr>
          <w:sz w:val="24"/>
          <w:lang w:val="de-DE"/>
        </w:rPr>
      </w:pPr>
      <w:r w:rsidRPr="00716342">
        <w:rPr>
          <w:sz w:val="24"/>
          <w:lang w:val="de-DE"/>
        </w:rPr>
        <w:t xml:space="preserve">Husten (trocken oder produktiv/mit </w:t>
      </w:r>
      <w:r w:rsidRPr="00716342">
        <w:rPr>
          <w:spacing w:val="-2"/>
          <w:sz w:val="24"/>
          <w:lang w:val="de-DE"/>
        </w:rPr>
        <w:t>Schleim)</w:t>
      </w:r>
    </w:p>
    <w:p w14:paraId="62BCA5B2" w14:textId="77777777" w:rsidR="00D53A7D" w:rsidRDefault="00000000">
      <w:pPr>
        <w:pStyle w:val="Listenabsatz"/>
        <w:numPr>
          <w:ilvl w:val="1"/>
          <w:numId w:val="1"/>
        </w:numPr>
        <w:tabs>
          <w:tab w:val="left" w:pos="743"/>
        </w:tabs>
        <w:rPr>
          <w:sz w:val="24"/>
        </w:rPr>
      </w:pPr>
      <w:proofErr w:type="spellStart"/>
      <w:r>
        <w:rPr>
          <w:sz w:val="24"/>
        </w:rPr>
        <w:t>Kurzatmigkeit</w:t>
      </w:r>
      <w:proofErr w:type="spellEnd"/>
      <w:r>
        <w:rPr>
          <w:sz w:val="24"/>
        </w:rPr>
        <w:t xml:space="preserve"> </w:t>
      </w:r>
      <w:proofErr w:type="spellStart"/>
      <w:r>
        <w:rPr>
          <w:sz w:val="24"/>
        </w:rPr>
        <w:t>oder</w:t>
      </w:r>
      <w:proofErr w:type="spellEnd"/>
      <w:r>
        <w:rPr>
          <w:sz w:val="24"/>
        </w:rPr>
        <w:t xml:space="preserve"> </w:t>
      </w:r>
      <w:proofErr w:type="spellStart"/>
      <w:r>
        <w:rPr>
          <w:spacing w:val="-2"/>
          <w:sz w:val="24"/>
        </w:rPr>
        <w:t>Atembeschwerden</w:t>
      </w:r>
      <w:proofErr w:type="spellEnd"/>
    </w:p>
    <w:p w14:paraId="7A2D9240" w14:textId="77777777" w:rsidR="00D53A7D" w:rsidRDefault="00000000">
      <w:pPr>
        <w:pStyle w:val="Listenabsatz"/>
        <w:numPr>
          <w:ilvl w:val="1"/>
          <w:numId w:val="1"/>
        </w:numPr>
        <w:tabs>
          <w:tab w:val="left" w:pos="743"/>
        </w:tabs>
        <w:spacing w:before="38"/>
        <w:rPr>
          <w:sz w:val="24"/>
        </w:rPr>
      </w:pPr>
      <w:proofErr w:type="spellStart"/>
      <w:r>
        <w:rPr>
          <w:spacing w:val="-2"/>
          <w:sz w:val="24"/>
        </w:rPr>
        <w:t>Müdigkeit</w:t>
      </w:r>
      <w:proofErr w:type="spellEnd"/>
    </w:p>
    <w:p w14:paraId="4150935E" w14:textId="77777777" w:rsidR="00D53A7D" w:rsidRDefault="00000000">
      <w:pPr>
        <w:pStyle w:val="Listenabsatz"/>
        <w:numPr>
          <w:ilvl w:val="1"/>
          <w:numId w:val="1"/>
        </w:numPr>
        <w:tabs>
          <w:tab w:val="left" w:pos="743"/>
        </w:tabs>
        <w:rPr>
          <w:sz w:val="24"/>
        </w:rPr>
      </w:pPr>
      <w:proofErr w:type="spellStart"/>
      <w:r>
        <w:rPr>
          <w:sz w:val="24"/>
        </w:rPr>
        <w:t>Muskel</w:t>
      </w:r>
      <w:proofErr w:type="spellEnd"/>
      <w:r>
        <w:rPr>
          <w:sz w:val="24"/>
        </w:rPr>
        <w:t xml:space="preserve">- </w:t>
      </w:r>
      <w:proofErr w:type="spellStart"/>
      <w:r>
        <w:rPr>
          <w:sz w:val="24"/>
        </w:rPr>
        <w:t>und</w:t>
      </w:r>
      <w:proofErr w:type="spellEnd"/>
      <w:r>
        <w:rPr>
          <w:sz w:val="24"/>
        </w:rPr>
        <w:t>/</w:t>
      </w:r>
      <w:proofErr w:type="spellStart"/>
      <w:r>
        <w:rPr>
          <w:sz w:val="24"/>
        </w:rPr>
        <w:t>oder</w:t>
      </w:r>
      <w:proofErr w:type="spellEnd"/>
      <w:r>
        <w:rPr>
          <w:sz w:val="24"/>
        </w:rPr>
        <w:t xml:space="preserve"> </w:t>
      </w:r>
      <w:proofErr w:type="spellStart"/>
      <w:r>
        <w:rPr>
          <w:spacing w:val="-2"/>
          <w:sz w:val="24"/>
        </w:rPr>
        <w:t>Gelenkschmerzen</w:t>
      </w:r>
      <w:proofErr w:type="spellEnd"/>
    </w:p>
    <w:p w14:paraId="4B324933" w14:textId="77777777" w:rsidR="00D53A7D" w:rsidRDefault="00000000">
      <w:pPr>
        <w:pStyle w:val="Listenabsatz"/>
        <w:numPr>
          <w:ilvl w:val="1"/>
          <w:numId w:val="1"/>
        </w:numPr>
        <w:tabs>
          <w:tab w:val="left" w:pos="743"/>
        </w:tabs>
        <w:rPr>
          <w:sz w:val="24"/>
        </w:rPr>
      </w:pPr>
      <w:proofErr w:type="spellStart"/>
      <w:r>
        <w:rPr>
          <w:sz w:val="24"/>
        </w:rPr>
        <w:t>Schwitzen</w:t>
      </w:r>
      <w:proofErr w:type="spellEnd"/>
      <w:r>
        <w:rPr>
          <w:sz w:val="24"/>
        </w:rPr>
        <w:t xml:space="preserve"> </w:t>
      </w:r>
      <w:r>
        <w:rPr>
          <w:spacing w:val="-2"/>
          <w:sz w:val="24"/>
        </w:rPr>
        <w:t>(</w:t>
      </w:r>
      <w:proofErr w:type="spellStart"/>
      <w:r>
        <w:rPr>
          <w:spacing w:val="-2"/>
          <w:sz w:val="24"/>
        </w:rPr>
        <w:t>nachts</w:t>
      </w:r>
      <w:proofErr w:type="spellEnd"/>
      <w:r>
        <w:rPr>
          <w:spacing w:val="-2"/>
          <w:sz w:val="24"/>
        </w:rPr>
        <w:t>)</w:t>
      </w:r>
    </w:p>
    <w:p w14:paraId="632F1160" w14:textId="77777777" w:rsidR="00D53A7D" w:rsidRDefault="00000000">
      <w:pPr>
        <w:pStyle w:val="Listenabsatz"/>
        <w:numPr>
          <w:ilvl w:val="1"/>
          <w:numId w:val="1"/>
        </w:numPr>
        <w:tabs>
          <w:tab w:val="left" w:pos="743"/>
        </w:tabs>
        <w:rPr>
          <w:sz w:val="24"/>
        </w:rPr>
      </w:pPr>
      <w:proofErr w:type="spellStart"/>
      <w:r>
        <w:rPr>
          <w:spacing w:val="-4"/>
          <w:sz w:val="24"/>
        </w:rPr>
        <w:t>Kopfschmerzen</w:t>
      </w:r>
      <w:proofErr w:type="spellEnd"/>
    </w:p>
    <w:p w14:paraId="1FBA86A3" w14:textId="7164649A" w:rsidR="00D53A7D" w:rsidRDefault="0022411D">
      <w:pPr>
        <w:pStyle w:val="Listenabsatz"/>
        <w:numPr>
          <w:ilvl w:val="1"/>
          <w:numId w:val="1"/>
        </w:numPr>
        <w:tabs>
          <w:tab w:val="left" w:pos="743"/>
        </w:tabs>
        <w:spacing w:before="35"/>
        <w:rPr>
          <w:sz w:val="24"/>
        </w:rPr>
      </w:pPr>
      <w:proofErr w:type="spellStart"/>
      <w:r>
        <w:rPr>
          <w:spacing w:val="-2"/>
          <w:sz w:val="24"/>
        </w:rPr>
        <w:t>Unruhe</w:t>
      </w:r>
      <w:proofErr w:type="spellEnd"/>
    </w:p>
    <w:p w14:paraId="51CBF13B" w14:textId="77777777" w:rsidR="00D53A7D" w:rsidRDefault="00000000">
      <w:pPr>
        <w:pStyle w:val="Listenabsatz"/>
        <w:numPr>
          <w:ilvl w:val="1"/>
          <w:numId w:val="1"/>
        </w:numPr>
        <w:tabs>
          <w:tab w:val="left" w:pos="743"/>
        </w:tabs>
        <w:rPr>
          <w:sz w:val="24"/>
        </w:rPr>
      </w:pPr>
      <w:proofErr w:type="spellStart"/>
      <w:r>
        <w:rPr>
          <w:spacing w:val="-2"/>
          <w:sz w:val="24"/>
        </w:rPr>
        <w:t>Appetitlosigkeit</w:t>
      </w:r>
      <w:proofErr w:type="spellEnd"/>
    </w:p>
    <w:p w14:paraId="17F2525B" w14:textId="77777777" w:rsidR="00D53A7D" w:rsidRPr="00716342" w:rsidRDefault="00000000">
      <w:pPr>
        <w:pStyle w:val="Listenabsatz"/>
        <w:numPr>
          <w:ilvl w:val="1"/>
          <w:numId w:val="1"/>
        </w:numPr>
        <w:tabs>
          <w:tab w:val="left" w:pos="743"/>
        </w:tabs>
        <w:rPr>
          <w:sz w:val="24"/>
          <w:lang w:val="de-DE"/>
        </w:rPr>
      </w:pPr>
      <w:r w:rsidRPr="00716342">
        <w:rPr>
          <w:sz w:val="24"/>
          <w:lang w:val="de-DE"/>
        </w:rPr>
        <w:t>Verlust des Geschmacks- und Geruchssinns (kann bei bestimmten Viren wie COVID-19 auftreten</w:t>
      </w:r>
      <w:r w:rsidRPr="00716342">
        <w:rPr>
          <w:spacing w:val="-5"/>
          <w:sz w:val="24"/>
          <w:lang w:val="de-DE"/>
        </w:rPr>
        <w:t>)</w:t>
      </w:r>
    </w:p>
    <w:p w14:paraId="464E3271" w14:textId="77777777" w:rsidR="00D53A7D" w:rsidRPr="00716342" w:rsidRDefault="00000000">
      <w:pPr>
        <w:pStyle w:val="Listenabsatz"/>
        <w:numPr>
          <w:ilvl w:val="1"/>
          <w:numId w:val="1"/>
        </w:numPr>
        <w:tabs>
          <w:tab w:val="left" w:pos="743"/>
        </w:tabs>
        <w:rPr>
          <w:sz w:val="24"/>
          <w:lang w:val="de-DE"/>
        </w:rPr>
      </w:pPr>
      <w:r w:rsidRPr="00716342">
        <w:rPr>
          <w:sz w:val="24"/>
          <w:lang w:val="de-DE"/>
        </w:rPr>
        <w:t xml:space="preserve">Konjunktivitis (gerötete oder gereizte </w:t>
      </w:r>
      <w:r w:rsidRPr="00716342">
        <w:rPr>
          <w:spacing w:val="-4"/>
          <w:sz w:val="24"/>
          <w:lang w:val="de-DE"/>
        </w:rPr>
        <w:t>Augen)</w:t>
      </w:r>
    </w:p>
    <w:p w14:paraId="40F1FA88" w14:textId="77777777" w:rsidR="00D53A7D" w:rsidRPr="00716342" w:rsidRDefault="00000000">
      <w:pPr>
        <w:pStyle w:val="Listenabsatz"/>
        <w:numPr>
          <w:ilvl w:val="1"/>
          <w:numId w:val="1"/>
        </w:numPr>
        <w:tabs>
          <w:tab w:val="left" w:pos="743"/>
        </w:tabs>
        <w:rPr>
          <w:sz w:val="24"/>
          <w:lang w:val="de-DE"/>
        </w:rPr>
      </w:pPr>
      <w:r w:rsidRPr="00716342">
        <w:rPr>
          <w:sz w:val="24"/>
          <w:lang w:val="de-DE"/>
        </w:rPr>
        <w:t xml:space="preserve">Brustschmerzen (besonders bei </w:t>
      </w:r>
      <w:r w:rsidRPr="00716342">
        <w:rPr>
          <w:spacing w:val="-2"/>
          <w:sz w:val="24"/>
          <w:lang w:val="de-DE"/>
        </w:rPr>
        <w:t xml:space="preserve">starkem </w:t>
      </w:r>
      <w:r w:rsidRPr="00716342">
        <w:rPr>
          <w:sz w:val="24"/>
          <w:lang w:val="de-DE"/>
        </w:rPr>
        <w:t>Husten</w:t>
      </w:r>
      <w:r w:rsidRPr="00716342">
        <w:rPr>
          <w:spacing w:val="-2"/>
          <w:sz w:val="24"/>
          <w:lang w:val="de-DE"/>
        </w:rPr>
        <w:t>)</w:t>
      </w:r>
    </w:p>
    <w:p w14:paraId="1E251950" w14:textId="77777777" w:rsidR="00D53A7D" w:rsidRDefault="00000000">
      <w:pPr>
        <w:pStyle w:val="Listenabsatz"/>
        <w:numPr>
          <w:ilvl w:val="1"/>
          <w:numId w:val="1"/>
        </w:numPr>
        <w:tabs>
          <w:tab w:val="left" w:pos="743"/>
        </w:tabs>
        <w:rPr>
          <w:sz w:val="24"/>
        </w:rPr>
      </w:pPr>
      <w:proofErr w:type="spellStart"/>
      <w:r>
        <w:rPr>
          <w:sz w:val="24"/>
        </w:rPr>
        <w:t>Schwellung</w:t>
      </w:r>
      <w:proofErr w:type="spellEnd"/>
      <w:r>
        <w:rPr>
          <w:sz w:val="24"/>
        </w:rPr>
        <w:t xml:space="preserve"> der </w:t>
      </w:r>
      <w:proofErr w:type="spellStart"/>
      <w:r>
        <w:rPr>
          <w:sz w:val="24"/>
        </w:rPr>
        <w:t>Lymphknoten</w:t>
      </w:r>
      <w:proofErr w:type="spellEnd"/>
      <w:r>
        <w:rPr>
          <w:sz w:val="24"/>
        </w:rPr>
        <w:t xml:space="preserve"> am </w:t>
      </w:r>
      <w:r>
        <w:rPr>
          <w:spacing w:val="-5"/>
          <w:sz w:val="24"/>
        </w:rPr>
        <w:t>Hals</w:t>
      </w:r>
    </w:p>
    <w:p w14:paraId="1048C6BE" w14:textId="77777777" w:rsidR="00D53A7D" w:rsidRPr="00716342" w:rsidRDefault="00000000">
      <w:pPr>
        <w:pStyle w:val="Listenabsatz"/>
        <w:numPr>
          <w:ilvl w:val="1"/>
          <w:numId w:val="1"/>
        </w:numPr>
        <w:tabs>
          <w:tab w:val="left" w:pos="743"/>
        </w:tabs>
        <w:spacing w:before="35"/>
        <w:rPr>
          <w:sz w:val="24"/>
          <w:lang w:val="de-DE"/>
        </w:rPr>
      </w:pPr>
      <w:r w:rsidRPr="00716342">
        <w:rPr>
          <w:sz w:val="24"/>
          <w:lang w:val="de-DE"/>
        </w:rPr>
        <w:t xml:space="preserve">Ohrenschmerzen (vor allem bei Kindern aufgrund </w:t>
      </w:r>
      <w:r w:rsidRPr="00716342">
        <w:rPr>
          <w:spacing w:val="-4"/>
          <w:sz w:val="24"/>
          <w:lang w:val="de-DE"/>
        </w:rPr>
        <w:t xml:space="preserve">von </w:t>
      </w:r>
      <w:r w:rsidRPr="00716342">
        <w:rPr>
          <w:spacing w:val="-2"/>
          <w:sz w:val="24"/>
          <w:lang w:val="de-DE"/>
        </w:rPr>
        <w:t xml:space="preserve">sekundären </w:t>
      </w:r>
      <w:r w:rsidRPr="00716342">
        <w:rPr>
          <w:sz w:val="24"/>
          <w:lang w:val="de-DE"/>
        </w:rPr>
        <w:t>Ohrenentzündungen</w:t>
      </w:r>
      <w:r w:rsidRPr="00716342">
        <w:rPr>
          <w:spacing w:val="-2"/>
          <w:sz w:val="24"/>
          <w:lang w:val="de-DE"/>
        </w:rPr>
        <w:t>)</w:t>
      </w:r>
    </w:p>
    <w:p w14:paraId="52FD0EBC" w14:textId="77777777" w:rsidR="00D53A7D" w:rsidRPr="00716342" w:rsidRDefault="00000000">
      <w:pPr>
        <w:pStyle w:val="Listenabsatz"/>
        <w:numPr>
          <w:ilvl w:val="1"/>
          <w:numId w:val="1"/>
        </w:numPr>
        <w:tabs>
          <w:tab w:val="left" w:pos="743"/>
        </w:tabs>
        <w:rPr>
          <w:sz w:val="24"/>
          <w:lang w:val="de-DE"/>
        </w:rPr>
      </w:pPr>
      <w:r w:rsidRPr="00716342">
        <w:rPr>
          <w:sz w:val="24"/>
          <w:lang w:val="de-DE"/>
        </w:rPr>
        <w:t xml:space="preserve">Übelkeit oder Erbrechen (manchmal bei Grippe, besonders bei </w:t>
      </w:r>
      <w:r w:rsidRPr="00716342">
        <w:rPr>
          <w:spacing w:val="-2"/>
          <w:sz w:val="24"/>
          <w:lang w:val="de-DE"/>
        </w:rPr>
        <w:t>Kindern)</w:t>
      </w:r>
    </w:p>
    <w:p w14:paraId="512B267A" w14:textId="77777777" w:rsidR="00D53A7D" w:rsidRPr="00716342" w:rsidRDefault="00000000">
      <w:pPr>
        <w:pStyle w:val="Listenabsatz"/>
        <w:numPr>
          <w:ilvl w:val="1"/>
          <w:numId w:val="1"/>
        </w:numPr>
        <w:tabs>
          <w:tab w:val="left" w:pos="743"/>
        </w:tabs>
        <w:spacing w:before="37" w:line="256" w:lineRule="auto"/>
        <w:ind w:right="25"/>
        <w:rPr>
          <w:sz w:val="24"/>
          <w:lang w:val="de-DE"/>
        </w:rPr>
      </w:pPr>
      <w:r w:rsidRPr="00716342">
        <w:rPr>
          <w:sz w:val="24"/>
          <w:lang w:val="de-DE"/>
        </w:rPr>
        <w:t>Erbrechen (häufiger bei Kindern, meist bei Hustenanfällen mit Schleim)</w:t>
      </w:r>
    </w:p>
    <w:p w14:paraId="7F6FEA89" w14:textId="77777777" w:rsidR="00D53A7D" w:rsidRPr="00716342" w:rsidRDefault="00000000">
      <w:pPr>
        <w:pStyle w:val="Listenabsatz"/>
        <w:numPr>
          <w:ilvl w:val="1"/>
          <w:numId w:val="1"/>
        </w:numPr>
        <w:tabs>
          <w:tab w:val="left" w:pos="743"/>
        </w:tabs>
        <w:spacing w:before="18"/>
        <w:rPr>
          <w:sz w:val="24"/>
          <w:lang w:val="de-DE"/>
        </w:rPr>
      </w:pPr>
      <w:r w:rsidRPr="00716342">
        <w:rPr>
          <w:sz w:val="24"/>
          <w:lang w:val="de-DE"/>
        </w:rPr>
        <w:t xml:space="preserve">Durchfall (selten, kann aber bei bestimmten Viren wie </w:t>
      </w:r>
      <w:r w:rsidRPr="00716342">
        <w:rPr>
          <w:spacing w:val="-2"/>
          <w:sz w:val="24"/>
          <w:lang w:val="de-DE"/>
        </w:rPr>
        <w:t xml:space="preserve">Grippe </w:t>
      </w:r>
      <w:r w:rsidRPr="00716342">
        <w:rPr>
          <w:sz w:val="24"/>
          <w:lang w:val="de-DE"/>
        </w:rPr>
        <w:t>auftreten</w:t>
      </w:r>
      <w:r w:rsidRPr="00716342">
        <w:rPr>
          <w:spacing w:val="-2"/>
          <w:sz w:val="24"/>
          <w:lang w:val="de-DE"/>
        </w:rPr>
        <w:t>)</w:t>
      </w:r>
    </w:p>
    <w:p w14:paraId="03859045" w14:textId="77777777" w:rsidR="00D53A7D" w:rsidRPr="00716342" w:rsidRDefault="00000000">
      <w:pPr>
        <w:pStyle w:val="Textkrper"/>
        <w:spacing w:before="262" w:line="259" w:lineRule="auto"/>
        <w:ind w:left="23" w:right="18"/>
        <w:jc w:val="both"/>
        <w:rPr>
          <w:lang w:val="de-DE"/>
        </w:rPr>
      </w:pPr>
      <w:r w:rsidRPr="00716342">
        <w:rPr>
          <w:lang w:val="de-DE"/>
        </w:rPr>
        <w:t>Sie sind 'akut krank', wenn Sie sich wirklich nicht gut fühlen, wenn Sie nicht in der Lage sind, zu arbeiten, zur Schule zu gehen oder einfach nur zu funktionieren. Solange Sie Fieber, Schüttelfrost oder Atembeschwerden haben oder nicht funktionieren können, sind Sie sicherlich 'akut krank'.</w:t>
      </w:r>
    </w:p>
    <w:p w14:paraId="35FC5C57" w14:textId="77777777" w:rsidR="00D53A7D" w:rsidRPr="00716342" w:rsidRDefault="00000000">
      <w:pPr>
        <w:pStyle w:val="Listenabsatz"/>
        <w:numPr>
          <w:ilvl w:val="1"/>
          <w:numId w:val="1"/>
        </w:numPr>
        <w:tabs>
          <w:tab w:val="left" w:pos="743"/>
        </w:tabs>
        <w:spacing w:before="253" w:line="259" w:lineRule="auto"/>
        <w:ind w:right="19"/>
        <w:jc w:val="both"/>
        <w:rPr>
          <w:sz w:val="24"/>
          <w:lang w:val="de-DE"/>
        </w:rPr>
      </w:pPr>
      <w:r w:rsidRPr="00716342">
        <w:rPr>
          <w:b/>
          <w:sz w:val="24"/>
          <w:lang w:val="de-DE"/>
        </w:rPr>
        <w:t>Akut Erkrankte bleiben zu Hause</w:t>
      </w:r>
      <w:r w:rsidRPr="00716342">
        <w:rPr>
          <w:sz w:val="24"/>
          <w:lang w:val="de-DE"/>
        </w:rPr>
        <w:t>, um sich zu erholen und eine Ansteckung anderer zu vermeiden. Während der Tage, an denen Sie akut krank sind, ist Ihre Ansteckungsfähigkeit am höchsten und Sie sollten Kontakte vermeiden.</w:t>
      </w:r>
    </w:p>
    <w:p w14:paraId="2D6F5511" w14:textId="77777777" w:rsidR="00D53A7D" w:rsidRPr="00716342" w:rsidRDefault="00D53A7D">
      <w:pPr>
        <w:pStyle w:val="Listenabsatz"/>
        <w:spacing w:line="259" w:lineRule="auto"/>
        <w:jc w:val="both"/>
        <w:rPr>
          <w:sz w:val="24"/>
          <w:lang w:val="de-DE"/>
        </w:rPr>
        <w:sectPr w:rsidR="00D53A7D" w:rsidRPr="00716342">
          <w:pgSz w:w="11910" w:h="16840"/>
          <w:pgMar w:top="2280" w:right="1417" w:bottom="1200" w:left="1417" w:header="708" w:footer="1000" w:gutter="0"/>
          <w:cols w:space="720"/>
        </w:sectPr>
      </w:pPr>
    </w:p>
    <w:p w14:paraId="231F3063" w14:textId="77777777" w:rsidR="00D53A7D" w:rsidRPr="00716342" w:rsidRDefault="00D53A7D">
      <w:pPr>
        <w:pStyle w:val="Textkrper"/>
        <w:spacing w:before="165"/>
        <w:ind w:left="0"/>
        <w:rPr>
          <w:lang w:val="de-DE"/>
        </w:rPr>
      </w:pPr>
    </w:p>
    <w:p w14:paraId="7E901D2E" w14:textId="41B66BC2" w:rsidR="00D53A7D" w:rsidRPr="00716342" w:rsidRDefault="00000000">
      <w:pPr>
        <w:pStyle w:val="Listenabsatz"/>
        <w:numPr>
          <w:ilvl w:val="1"/>
          <w:numId w:val="1"/>
        </w:numPr>
        <w:tabs>
          <w:tab w:val="left" w:pos="743"/>
        </w:tabs>
        <w:spacing w:before="1" w:line="259" w:lineRule="auto"/>
        <w:ind w:right="22"/>
        <w:jc w:val="both"/>
        <w:rPr>
          <w:sz w:val="24"/>
          <w:lang w:val="de-DE"/>
        </w:rPr>
      </w:pPr>
      <w:r w:rsidRPr="00716342">
        <w:rPr>
          <w:b/>
          <w:sz w:val="24"/>
          <w:lang w:val="de-DE"/>
        </w:rPr>
        <w:t xml:space="preserve">Personen, die nicht mehr akut krank sind und das Haus verlassen, wieder zur Arbeit oder in die Schule gehen können, treffen entsprechende Vorsichtsmaßnahmen. </w:t>
      </w:r>
      <w:r w:rsidRPr="00716342">
        <w:rPr>
          <w:sz w:val="24"/>
          <w:lang w:val="de-DE"/>
        </w:rPr>
        <w:t xml:space="preserve">Wenn Sie sich besser fühlen und keine akuten Symptome wie Fieber, Niesen, tränende Augen, Halsschmerzen usw. mehr haben und nur noch leichte Restsymptome (trockener Husten, Heiserkeit, Müdigkeit und geschwollene Lymphknoten können länger als eine Woche anhalten), können Sie erwägen, wieder zur Schule oder zur Arbeit zu gehen. Bedenken Sie jedoch, dass Atemwegsinfektionen noch mehrere Tage nach Beginn der Symptome ansteckend sein können, manchmal sogar länger als eine Woche, selbst wenn Sie geimpft sind. Tragen Sie daher, solange Sie leichte Symptome haben, in Gegenwart anderer Menschen einen Mundschutz, halten Sie nach Möglichkeit ausreichend Abstand und vermeiden Sie den Kontakt </w:t>
      </w:r>
      <w:r w:rsidRPr="00716342">
        <w:rPr>
          <w:spacing w:val="-2"/>
          <w:sz w:val="24"/>
          <w:lang w:val="de-DE"/>
        </w:rPr>
        <w:t xml:space="preserve">mit </w:t>
      </w:r>
      <w:r w:rsidRPr="00716342">
        <w:rPr>
          <w:sz w:val="24"/>
          <w:lang w:val="de-DE"/>
        </w:rPr>
        <w:t xml:space="preserve">gefährdeten Personen, </w:t>
      </w:r>
      <w:r w:rsidR="008F6212">
        <w:rPr>
          <w:spacing w:val="-2"/>
          <w:sz w:val="24"/>
          <w:lang w:val="de-DE"/>
        </w:rPr>
        <w:t xml:space="preserve">am besten </w:t>
      </w:r>
      <w:proofErr w:type="gramStart"/>
      <w:r w:rsidR="008F6212">
        <w:rPr>
          <w:spacing w:val="-2"/>
          <w:sz w:val="24"/>
          <w:lang w:val="de-DE"/>
        </w:rPr>
        <w:t>solange</w:t>
      </w:r>
      <w:proofErr w:type="gramEnd"/>
      <w:r w:rsidR="00C13C2B">
        <w:rPr>
          <w:spacing w:val="-2"/>
          <w:sz w:val="24"/>
          <w:lang w:val="de-DE"/>
        </w:rPr>
        <w:t>,</w:t>
      </w:r>
      <w:r w:rsidRPr="00716342">
        <w:rPr>
          <w:spacing w:val="-2"/>
          <w:sz w:val="24"/>
          <w:lang w:val="de-DE"/>
        </w:rPr>
        <w:t xml:space="preserve"> </w:t>
      </w:r>
      <w:r w:rsidRPr="00716342">
        <w:rPr>
          <w:sz w:val="24"/>
          <w:lang w:val="de-DE"/>
        </w:rPr>
        <w:t>bis alle Symptome abgeklungen sind. Im Zweifelsfall wenden Sie sich an Ihren Arzt oder Apotheker.</w:t>
      </w:r>
    </w:p>
    <w:p w14:paraId="79BC5808" w14:textId="77777777" w:rsidR="00D53A7D" w:rsidRPr="00716342" w:rsidRDefault="00D53A7D">
      <w:pPr>
        <w:pStyle w:val="Textkrper"/>
        <w:ind w:left="0"/>
        <w:rPr>
          <w:lang w:val="de-DE"/>
        </w:rPr>
      </w:pPr>
    </w:p>
    <w:p w14:paraId="498A2184" w14:textId="77777777" w:rsidR="00D53A7D" w:rsidRPr="00716342" w:rsidRDefault="00D53A7D">
      <w:pPr>
        <w:pStyle w:val="Textkrper"/>
        <w:spacing w:before="204"/>
        <w:ind w:left="0"/>
        <w:rPr>
          <w:lang w:val="de-DE"/>
        </w:rPr>
      </w:pPr>
    </w:p>
    <w:p w14:paraId="5334B379" w14:textId="7CB97F9F" w:rsidR="00D53A7D" w:rsidRPr="00716342" w:rsidRDefault="008F6F7A">
      <w:pPr>
        <w:pStyle w:val="berschrift1"/>
        <w:rPr>
          <w:u w:val="none"/>
          <w:lang w:val="de-DE"/>
        </w:rPr>
      </w:pPr>
      <w:r>
        <w:rPr>
          <w:spacing w:val="-2"/>
          <w:lang w:val="de-DE"/>
        </w:rPr>
        <w:t>Ansteckungsgefahr</w:t>
      </w:r>
    </w:p>
    <w:p w14:paraId="27D5FFBA" w14:textId="6F9D0D73" w:rsidR="00D53A7D" w:rsidRPr="00716342" w:rsidRDefault="00000000">
      <w:pPr>
        <w:pStyle w:val="Textkrper"/>
        <w:spacing w:before="264" w:line="259" w:lineRule="auto"/>
        <w:ind w:left="23" w:right="17"/>
        <w:jc w:val="both"/>
        <w:rPr>
          <w:lang w:val="de-DE"/>
        </w:rPr>
      </w:pPr>
      <w:r w:rsidRPr="00716342">
        <w:rPr>
          <w:lang w:val="de-DE"/>
        </w:rPr>
        <w:t xml:space="preserve">Die </w:t>
      </w:r>
      <w:r w:rsidR="008F6F7A">
        <w:rPr>
          <w:lang w:val="de-DE"/>
        </w:rPr>
        <w:t>Ansteckungsgefahr</w:t>
      </w:r>
      <w:r w:rsidRPr="00716342">
        <w:rPr>
          <w:lang w:val="de-DE"/>
        </w:rPr>
        <w:t xml:space="preserve"> bezieht sich auf den Grad der Übertragung von Atemwegserregern </w:t>
      </w:r>
      <w:r w:rsidR="00F013AB">
        <w:rPr>
          <w:lang w:val="de-DE"/>
        </w:rPr>
        <w:t>(</w:t>
      </w:r>
      <w:r w:rsidRPr="00716342">
        <w:rPr>
          <w:lang w:val="de-DE"/>
        </w:rPr>
        <w:t>Grippevirus, RSV, Pneumokokken</w:t>
      </w:r>
      <w:r w:rsidR="00F013AB">
        <w:rPr>
          <w:lang w:val="de-DE"/>
        </w:rPr>
        <w:t xml:space="preserve">, </w:t>
      </w:r>
      <w:r w:rsidRPr="00716342">
        <w:rPr>
          <w:lang w:val="de-DE"/>
        </w:rPr>
        <w:t xml:space="preserve">Coronaviren </w:t>
      </w:r>
      <w:r w:rsidR="00F013AB">
        <w:rPr>
          <w:lang w:val="de-DE"/>
        </w:rPr>
        <w:t>und</w:t>
      </w:r>
      <w:r w:rsidRPr="00716342">
        <w:rPr>
          <w:lang w:val="de-DE"/>
        </w:rPr>
        <w:t xml:space="preserve"> andere Erkältungsviren) von einer Person zur anderen. Diese Ausbreitung der Krankheitserreger (</w:t>
      </w:r>
      <w:proofErr w:type="spellStart"/>
      <w:r w:rsidRPr="00716342">
        <w:rPr>
          <w:lang w:val="de-DE"/>
        </w:rPr>
        <w:t>shedding</w:t>
      </w:r>
      <w:proofErr w:type="spellEnd"/>
      <w:r w:rsidRPr="00716342">
        <w:rPr>
          <w:lang w:val="de-DE"/>
        </w:rPr>
        <w:t xml:space="preserve">) erfolgt hauptsächlich durch Tröpfcheninfektion (Husten, Niesen) und durch direkten Kontakt (Übertragung durch die Hände). Die </w:t>
      </w:r>
      <w:r w:rsidR="00D73BBA">
        <w:rPr>
          <w:lang w:val="de-DE"/>
        </w:rPr>
        <w:t>Ansteckungsgefahr</w:t>
      </w:r>
      <w:r w:rsidRPr="00716342">
        <w:rPr>
          <w:lang w:val="de-DE"/>
        </w:rPr>
        <w:t xml:space="preserve"> wird durch Faktoren wie Bevölkerungsdichte, jahreszeitlich bedingte Wetterbedingungen, Belüftung </w:t>
      </w:r>
      <w:r w:rsidRPr="00716342">
        <w:rPr>
          <w:spacing w:val="-1"/>
          <w:lang w:val="de-DE"/>
        </w:rPr>
        <w:t xml:space="preserve">von </w:t>
      </w:r>
      <w:r w:rsidRPr="00716342">
        <w:rPr>
          <w:lang w:val="de-DE"/>
        </w:rPr>
        <w:t xml:space="preserve">Räumen und persönliche Hygiene beeinflusst. Während der Wintermonate in Belgien nehmen die Infektionen zu, </w:t>
      </w:r>
      <w:r w:rsidRPr="00716342">
        <w:rPr>
          <w:spacing w:val="-2"/>
          <w:lang w:val="de-DE"/>
        </w:rPr>
        <w:t xml:space="preserve">da </w:t>
      </w:r>
      <w:r w:rsidRPr="00716342">
        <w:rPr>
          <w:lang w:val="de-DE"/>
        </w:rPr>
        <w:t xml:space="preserve">die Aktivitäten in geschlossenen Räumen und der enge Kontakt zwischen den Menschen </w:t>
      </w:r>
      <w:r w:rsidR="00ED1E53">
        <w:rPr>
          <w:lang w:val="de-DE"/>
        </w:rPr>
        <w:t xml:space="preserve">auch </w:t>
      </w:r>
      <w:r w:rsidRPr="00716342">
        <w:rPr>
          <w:lang w:val="de-DE"/>
        </w:rPr>
        <w:t>zunehmen.</w:t>
      </w:r>
    </w:p>
    <w:p w14:paraId="57C04315" w14:textId="77777777" w:rsidR="00D53A7D" w:rsidRPr="00716342" w:rsidRDefault="00000000">
      <w:pPr>
        <w:pStyle w:val="Textkrper"/>
        <w:spacing w:before="240" w:line="259" w:lineRule="auto"/>
        <w:ind w:left="23" w:right="17"/>
        <w:jc w:val="both"/>
        <w:rPr>
          <w:lang w:val="de-DE"/>
        </w:rPr>
      </w:pPr>
      <w:r w:rsidRPr="00716342">
        <w:rPr>
          <w:lang w:val="de-DE"/>
        </w:rPr>
        <w:t>Es wird allgemein angenommen, dass die Mehrheit der infizierten Personen sehr ansteckend ist und in den ersten 5 bis 7 Tagen nach Auftreten der Symptome zahlreiche Krankheitserreger verbreitet. Ein kleinerer Anteil der infizierten Personen verbreitet noch viele weitere Tage lang Krankheitserreger.</w:t>
      </w:r>
    </w:p>
    <w:p w14:paraId="05DA6588" w14:textId="77777777" w:rsidR="00D53A7D" w:rsidRPr="00716342" w:rsidRDefault="00000000">
      <w:pPr>
        <w:pStyle w:val="Textkrper"/>
        <w:spacing w:before="239" w:line="259" w:lineRule="auto"/>
        <w:ind w:left="23" w:right="16"/>
        <w:jc w:val="both"/>
        <w:rPr>
          <w:lang w:val="de-DE"/>
        </w:rPr>
      </w:pPr>
      <w:r w:rsidRPr="00716342">
        <w:rPr>
          <w:lang w:val="de-DE"/>
        </w:rPr>
        <w:t>Nicht alle infizierten Personen werden Symptome zeigen, was bedeutet, dass manche Menschen Krankheitserreger verbreiten, ohne sich dessen bewusst zu sein. Eine Impfung hilft, schwere Infektionen und Komplikationen zu verhindern, verhindert aber nicht, dass die geimpfte Person Krankheitserreger weiterverbreitet.</w:t>
      </w:r>
    </w:p>
    <w:p w14:paraId="2675D146" w14:textId="77777777" w:rsidR="00D53A7D" w:rsidRPr="00716342" w:rsidRDefault="00D53A7D">
      <w:pPr>
        <w:pStyle w:val="Textkrper"/>
        <w:spacing w:line="259" w:lineRule="auto"/>
        <w:jc w:val="both"/>
        <w:rPr>
          <w:lang w:val="de-DE"/>
        </w:rPr>
        <w:sectPr w:rsidR="00D53A7D" w:rsidRPr="00716342">
          <w:pgSz w:w="11910" w:h="16840"/>
          <w:pgMar w:top="2280" w:right="1417" w:bottom="1200" w:left="1417" w:header="708" w:footer="1000" w:gutter="0"/>
          <w:cols w:space="720"/>
        </w:sectPr>
      </w:pPr>
    </w:p>
    <w:p w14:paraId="10EA2D1E" w14:textId="77777777" w:rsidR="00D53A7D" w:rsidRPr="00716342" w:rsidRDefault="00D53A7D">
      <w:pPr>
        <w:pStyle w:val="Textkrper"/>
        <w:spacing w:before="151"/>
        <w:ind w:left="0"/>
        <w:rPr>
          <w:lang w:val="de-DE"/>
        </w:rPr>
      </w:pPr>
    </w:p>
    <w:p w14:paraId="02D1A4B4" w14:textId="381356A1" w:rsidR="00D53A7D" w:rsidRPr="00716342" w:rsidRDefault="00000000">
      <w:pPr>
        <w:pStyle w:val="Textkrper"/>
        <w:spacing w:line="259" w:lineRule="auto"/>
        <w:ind w:left="23" w:right="15"/>
        <w:jc w:val="both"/>
        <w:rPr>
          <w:lang w:val="de-DE"/>
        </w:rPr>
      </w:pPr>
      <w:r w:rsidRPr="00716342">
        <w:rPr>
          <w:b/>
          <w:u w:val="single"/>
          <w:lang w:val="de-DE"/>
        </w:rPr>
        <w:t xml:space="preserve">Masken </w:t>
      </w:r>
      <w:r w:rsidRPr="00716342">
        <w:rPr>
          <w:lang w:val="de-DE"/>
        </w:rPr>
        <w:t xml:space="preserve">sind wirksam, um die Übertragung von Atemwegsinfektionen zu verhindern. Es ist nicht nur sinnvoll, sie rechtzeitig zu tragen, sondern es ist auch eine grundlegende Form der Höflichkeit und ein Ausdruck der Fürsorge für sich selbst und andere. Masken müssen richtig getragen werden, um wirksam zu sein: Verwenden Sie chirurgische Masken, die in Apotheken und den meisten Kaufhäusern erhältlich sind, und wechseln Sie die Maske regelmäßig (mindestens einmal alle vier Stunden, aber häufiger, wenn Sie krank sind oder wenn die Maske schmutzig oder feucht wird). Tragen Sie die Maske </w:t>
      </w:r>
      <w:r w:rsidR="006345F4" w:rsidRPr="00716342">
        <w:rPr>
          <w:lang w:val="de-DE"/>
        </w:rPr>
        <w:t>enganliegend</w:t>
      </w:r>
      <w:r w:rsidRPr="00716342">
        <w:rPr>
          <w:lang w:val="de-DE"/>
        </w:rPr>
        <w:t xml:space="preserve"> am Gesicht, so dass sie Nase und Mund bedeckt und der untere Rand unter dem Kinn liegt. Stellen Sie den steifen, faltbaren Teil an der Nase so ein, dass er gut um die Nase herum passt, und tragen Sie die Schnallen hinter den Ohren. Nehmen Sie die Maske mithilfe der Gummibänder oder Bänder hinter den Ohren ab und werfen Sie sie direkt in einen geschlossenen Mülleimer. Waschen Sie sich vor und nach dem Anlegen oder Abnehmen der Maske die Hände.</w:t>
      </w:r>
    </w:p>
    <w:p w14:paraId="3FA847D6" w14:textId="77777777" w:rsidR="00D53A7D" w:rsidRPr="00716342" w:rsidRDefault="00000000">
      <w:pPr>
        <w:pStyle w:val="Textkrper"/>
        <w:spacing w:before="238" w:line="256" w:lineRule="auto"/>
        <w:ind w:left="23" w:right="28"/>
        <w:jc w:val="both"/>
        <w:rPr>
          <w:lang w:val="de-DE"/>
        </w:rPr>
      </w:pPr>
      <w:r w:rsidRPr="00716342">
        <w:rPr>
          <w:lang w:val="de-DE"/>
        </w:rPr>
        <w:t>Für gefährdete Personen, die sich an belebten Orten aufhalten müssen, werden FFP2-Masken empfohlen (in Apotheken erhältlich).</w:t>
      </w:r>
    </w:p>
    <w:p w14:paraId="35D8AA4C" w14:textId="77777777" w:rsidR="00D53A7D" w:rsidRPr="00716342" w:rsidRDefault="00000000">
      <w:pPr>
        <w:pStyle w:val="berschrift1"/>
        <w:spacing w:before="244"/>
        <w:jc w:val="both"/>
        <w:rPr>
          <w:u w:val="none"/>
          <w:lang w:val="de-DE"/>
        </w:rPr>
      </w:pPr>
      <w:r w:rsidRPr="00716342">
        <w:rPr>
          <w:spacing w:val="-2"/>
          <w:lang w:val="de-DE"/>
        </w:rPr>
        <w:t xml:space="preserve">Soziale </w:t>
      </w:r>
      <w:r w:rsidRPr="00716342">
        <w:rPr>
          <w:lang w:val="de-DE"/>
        </w:rPr>
        <w:t>Distanzierung</w:t>
      </w:r>
    </w:p>
    <w:p w14:paraId="5409F003" w14:textId="77777777" w:rsidR="00D53A7D" w:rsidRPr="00716342" w:rsidRDefault="00000000">
      <w:pPr>
        <w:pStyle w:val="Textkrper"/>
        <w:spacing w:before="265" w:line="259" w:lineRule="auto"/>
        <w:ind w:left="23" w:right="18"/>
        <w:jc w:val="both"/>
        <w:rPr>
          <w:lang w:val="de-DE"/>
        </w:rPr>
      </w:pPr>
      <w:r w:rsidRPr="00716342">
        <w:rPr>
          <w:lang w:val="de-DE"/>
        </w:rPr>
        <w:t xml:space="preserve">Die Wirksamkeit von 'sozialer Distanzierung' zur Verhinderung der Übertragung von Atemwegserregern bleibt ein Diskussionsthema. Allerdings haben sich Maßnahmen der sozialen Distanzierung (Aufrechterhaltung der physischen Distanz und Meidung belebter Orte) in epidemiologischen und Modellstudien als wirksame Strategien und wichtige nichtpharmazeutische Interventionen erwiesen, um die Ausbreitung saisonaler Atemwegsinfektionen einzudämmen. Die Studien zeigen übereinstimmend, dass dies zu einer deutlichen Verringerung der Übertragungsraten von Atemwegsinfektionen und zu einer Abflachung der epidemiologischen Kurve führt. Ihr Erfolg hängt davon ab, dass die von der Gemeinschaft empfohlenen Richtlinien eingehalten und befolgt werden. Obwohl sie wirksam sind, führen sie leider auch zu sozioökonomischen Folgen und psychologischen Auswirkungen </w:t>
      </w:r>
      <w:r w:rsidRPr="00716342">
        <w:rPr>
          <w:spacing w:val="-14"/>
          <w:lang w:val="de-DE"/>
        </w:rPr>
        <w:t xml:space="preserve">der </w:t>
      </w:r>
      <w:r w:rsidRPr="00716342">
        <w:rPr>
          <w:lang w:val="de-DE"/>
        </w:rPr>
        <w:t>Isolation.</w:t>
      </w:r>
    </w:p>
    <w:p w14:paraId="1C498B18" w14:textId="77777777" w:rsidR="00D53A7D" w:rsidRPr="00716342" w:rsidRDefault="00000000">
      <w:pPr>
        <w:pStyle w:val="Textkrper"/>
        <w:spacing w:before="237" w:line="259" w:lineRule="auto"/>
        <w:ind w:left="23" w:right="24"/>
        <w:jc w:val="both"/>
        <w:rPr>
          <w:lang w:val="de-DE"/>
        </w:rPr>
      </w:pPr>
      <w:r w:rsidRPr="00716342">
        <w:rPr>
          <w:lang w:val="de-DE"/>
        </w:rPr>
        <w:t>Soziale Distanzierung ist besonders hilfreich in Kombination mit anderen Empfehlungen wie guter Belüftung und Handhygiene.</w:t>
      </w:r>
    </w:p>
    <w:p w14:paraId="4C69CFB1" w14:textId="77777777" w:rsidR="00D53A7D" w:rsidRPr="00716342" w:rsidRDefault="00000000">
      <w:pPr>
        <w:pStyle w:val="Listenabsatz"/>
        <w:numPr>
          <w:ilvl w:val="1"/>
          <w:numId w:val="1"/>
        </w:numPr>
        <w:tabs>
          <w:tab w:val="left" w:pos="743"/>
        </w:tabs>
        <w:spacing w:before="255" w:line="259" w:lineRule="auto"/>
        <w:ind w:right="20"/>
        <w:jc w:val="both"/>
        <w:rPr>
          <w:sz w:val="24"/>
          <w:lang w:val="de-DE"/>
        </w:rPr>
      </w:pPr>
      <w:r w:rsidRPr="00716342">
        <w:rPr>
          <w:sz w:val="24"/>
          <w:lang w:val="de-DE"/>
        </w:rPr>
        <w:t xml:space="preserve">Soziale Distanzierung hilft vor allem bei der Begrenzung der </w:t>
      </w:r>
      <w:proofErr w:type="spellStart"/>
      <w:r w:rsidRPr="00716342">
        <w:rPr>
          <w:sz w:val="24"/>
          <w:lang w:val="de-DE"/>
        </w:rPr>
        <w:t>Tröpfchenübertragung</w:t>
      </w:r>
      <w:proofErr w:type="spellEnd"/>
      <w:r w:rsidRPr="00716342">
        <w:rPr>
          <w:sz w:val="24"/>
          <w:lang w:val="de-DE"/>
        </w:rPr>
        <w:t>, bei der die Krankheitserreger durch größere Tröpfchen (größer als 5 Mikrometer) beim Husten, Niesen oder Sprechen verbreitet werden. Studien bestätigen, dass Tröpfchen in der Regel aus einer Entfernung von weniger als 1,5 Metern fallen. Dies unterstützt die Annahme, dass soziale Distanzierung hilfreich ist, um die Verbreitung von Atemwegserregern einzuschränken, insbesondere in schlecht belüfteten Räumen, in denen Aerosole (kleinere Tröpfchen) länger in der Luft schweben.</w:t>
      </w:r>
    </w:p>
    <w:p w14:paraId="5066CAA8" w14:textId="01D45CF5" w:rsidR="00D53A7D" w:rsidRPr="00386222" w:rsidRDefault="0092384D" w:rsidP="00386222">
      <w:pPr>
        <w:pStyle w:val="Listenabsatz"/>
        <w:numPr>
          <w:ilvl w:val="1"/>
          <w:numId w:val="1"/>
        </w:numPr>
        <w:tabs>
          <w:tab w:val="left" w:pos="743"/>
        </w:tabs>
        <w:spacing w:before="11" w:line="256" w:lineRule="auto"/>
        <w:ind w:right="25"/>
        <w:jc w:val="both"/>
        <w:rPr>
          <w:sz w:val="24"/>
          <w:lang w:val="de-DE"/>
        </w:rPr>
      </w:pPr>
      <w:r w:rsidRPr="00386222">
        <w:rPr>
          <w:sz w:val="24"/>
          <w:lang w:val="de-DE"/>
        </w:rPr>
        <w:t>S</w:t>
      </w:r>
      <w:r w:rsidR="00000000" w:rsidRPr="00386222">
        <w:rPr>
          <w:sz w:val="24"/>
          <w:lang w:val="de-DE"/>
        </w:rPr>
        <w:t xml:space="preserve">oziale Distanzierung </w:t>
      </w:r>
      <w:r w:rsidRPr="00386222">
        <w:rPr>
          <w:sz w:val="24"/>
          <w:lang w:val="de-DE"/>
        </w:rPr>
        <w:t xml:space="preserve">bietet nicht immer einen ausreichenden Schutz. </w:t>
      </w:r>
      <w:r w:rsidR="00000000" w:rsidRPr="00386222">
        <w:rPr>
          <w:sz w:val="24"/>
          <w:lang w:val="de-DE"/>
        </w:rPr>
        <w:t xml:space="preserve">In schlecht </w:t>
      </w:r>
      <w:r w:rsidR="00000000" w:rsidRPr="00386222">
        <w:rPr>
          <w:sz w:val="24"/>
          <w:lang w:val="de-DE"/>
        </w:rPr>
        <w:lastRenderedPageBreak/>
        <w:t xml:space="preserve">belüfteten Räumen oder </w:t>
      </w:r>
      <w:r w:rsidR="00000000" w:rsidRPr="00386222">
        <w:rPr>
          <w:spacing w:val="-12"/>
          <w:sz w:val="24"/>
          <w:lang w:val="de-DE"/>
        </w:rPr>
        <w:t xml:space="preserve">bei </w:t>
      </w:r>
      <w:r w:rsidR="00000000" w:rsidRPr="00386222">
        <w:rPr>
          <w:sz w:val="24"/>
          <w:lang w:val="de-DE"/>
        </w:rPr>
        <w:t>Aktivitäten wie Singen oder Schreien,</w:t>
      </w:r>
      <w:r w:rsidRPr="00386222">
        <w:rPr>
          <w:lang w:val="de-DE"/>
        </w:rPr>
        <w:t xml:space="preserve"> </w:t>
      </w:r>
      <w:r w:rsidRPr="00386222">
        <w:rPr>
          <w:sz w:val="24"/>
          <w:lang w:val="de-DE"/>
        </w:rPr>
        <w:t>können Aerosole</w:t>
      </w:r>
      <w:r w:rsidRPr="00386222">
        <w:rPr>
          <w:sz w:val="24"/>
          <w:lang w:val="de-DE"/>
        </w:rPr>
        <w:t xml:space="preserve"> </w:t>
      </w:r>
      <w:r w:rsidRPr="00386222">
        <w:rPr>
          <w:sz w:val="24"/>
          <w:lang w:val="de-DE"/>
        </w:rPr>
        <w:t xml:space="preserve">weiter als 1,5 Meter </w:t>
      </w:r>
      <w:r w:rsidR="00386222" w:rsidRPr="00386222">
        <w:rPr>
          <w:sz w:val="24"/>
          <w:lang w:val="de-DE"/>
        </w:rPr>
        <w:t>zurücklegen.</w:t>
      </w:r>
      <w:r w:rsidR="00000000" w:rsidRPr="00386222">
        <w:rPr>
          <w:sz w:val="24"/>
          <w:lang w:val="de-DE"/>
        </w:rPr>
        <w:t xml:space="preserve"> </w:t>
      </w:r>
      <w:r w:rsidR="00386222" w:rsidRPr="00386222">
        <w:rPr>
          <w:sz w:val="24"/>
          <w:lang w:val="de-DE"/>
        </w:rPr>
        <w:t>Abstand</w:t>
      </w:r>
      <w:r w:rsidR="00000000" w:rsidRPr="00386222">
        <w:rPr>
          <w:sz w:val="24"/>
          <w:lang w:val="de-DE"/>
        </w:rPr>
        <w:t xml:space="preserve"> ohne eine gute Belüftung</w:t>
      </w:r>
      <w:r w:rsidR="00386222" w:rsidRPr="00386222">
        <w:rPr>
          <w:sz w:val="24"/>
          <w:lang w:val="de-DE"/>
        </w:rPr>
        <w:t xml:space="preserve"> kann also</w:t>
      </w:r>
      <w:r w:rsidR="00000000" w:rsidRPr="00386222">
        <w:rPr>
          <w:sz w:val="24"/>
          <w:lang w:val="de-DE"/>
        </w:rPr>
        <w:t xml:space="preserve"> unzureichend sein.</w:t>
      </w:r>
    </w:p>
    <w:p w14:paraId="127978AF" w14:textId="50C7FC37" w:rsidR="00D53A7D" w:rsidRPr="0016197C" w:rsidRDefault="00000000">
      <w:pPr>
        <w:pStyle w:val="Listenabsatz"/>
        <w:numPr>
          <w:ilvl w:val="1"/>
          <w:numId w:val="1"/>
        </w:numPr>
        <w:tabs>
          <w:tab w:val="left" w:pos="743"/>
        </w:tabs>
        <w:spacing w:before="19" w:line="259" w:lineRule="auto"/>
        <w:ind w:right="25"/>
        <w:jc w:val="both"/>
        <w:rPr>
          <w:sz w:val="24"/>
          <w:lang w:val="de-DE"/>
        </w:rPr>
      </w:pPr>
      <w:r w:rsidRPr="00716342">
        <w:rPr>
          <w:sz w:val="24"/>
          <w:lang w:val="de-DE"/>
        </w:rPr>
        <w:t>Im Freien, wo Aerosole schneller durch Luftströmungen verteilt und verdünnt werden, hat die soziale Distanzierung einen geringeren Einfluss auf die Übertragung von Krankheitserregern</w:t>
      </w:r>
      <w:r w:rsidRPr="0016197C">
        <w:rPr>
          <w:sz w:val="24"/>
          <w:lang w:val="de-DE"/>
        </w:rPr>
        <w:t>.</w:t>
      </w:r>
      <w:r w:rsidR="0016197C" w:rsidRPr="0016197C">
        <w:rPr>
          <w:sz w:val="24"/>
          <w:lang w:val="de-DE"/>
        </w:rPr>
        <w:t xml:space="preserve"> </w:t>
      </w:r>
      <w:r w:rsidR="0016197C">
        <w:rPr>
          <w:sz w:val="24"/>
          <w:lang w:val="de-DE"/>
        </w:rPr>
        <w:t xml:space="preserve">Die erhöhte Belüftung hat hier den größeren Einfluss. </w:t>
      </w:r>
    </w:p>
    <w:p w14:paraId="59178965" w14:textId="4DB0770E" w:rsidR="00D53A7D" w:rsidRPr="00716342" w:rsidRDefault="00000000">
      <w:pPr>
        <w:pStyle w:val="Textkrper"/>
        <w:spacing w:before="239" w:line="259" w:lineRule="auto"/>
        <w:ind w:left="23" w:right="18"/>
        <w:jc w:val="both"/>
        <w:rPr>
          <w:lang w:val="de-DE"/>
        </w:rPr>
      </w:pPr>
      <w:r w:rsidRPr="00716342">
        <w:rPr>
          <w:b/>
          <w:u w:val="single"/>
          <w:lang w:val="de-DE"/>
        </w:rPr>
        <w:t>Lassen Sie sich impfen</w:t>
      </w:r>
      <w:r w:rsidRPr="00716342">
        <w:rPr>
          <w:b/>
          <w:lang w:val="de-DE"/>
        </w:rPr>
        <w:t xml:space="preserve">: </w:t>
      </w:r>
      <w:r w:rsidRPr="00716342">
        <w:rPr>
          <w:lang w:val="de-DE"/>
        </w:rPr>
        <w:t xml:space="preserve">Besprechen Sie mit Ihrem Arzt, Apotheker, Ihrer Hauskrankenschwester oder Ihrer Hebamme, ob Sie für eine Impfung gegen die typischen winterlichen Atemwegsinfektionen (saisonale Grippe, Covid-19, Pneumokokken und RSV) in Frage kommen. Dies ist sicherlich der Fall, wenn Sie zu den </w:t>
      </w:r>
      <w:r w:rsidRPr="00485B58">
        <w:rPr>
          <w:lang w:val="de-DE"/>
        </w:rPr>
        <w:t>'gefährdeten Gruppen'</w:t>
      </w:r>
      <w:r w:rsidRPr="00716342">
        <w:rPr>
          <w:lang w:val="de-DE"/>
        </w:rPr>
        <w:t xml:space="preserve"> gehören</w:t>
      </w:r>
      <w:r w:rsidR="00485B58">
        <w:rPr>
          <w:lang w:val="de-DE"/>
        </w:rPr>
        <w:t xml:space="preserve"> (siehe unten)</w:t>
      </w:r>
      <w:r w:rsidRPr="00716342">
        <w:rPr>
          <w:lang w:val="de-DE"/>
        </w:rPr>
        <w:t>. Wenn Sie mit einer gefährdeten Person zusammenleben oder diese pflegen, können Sie ebenfalls für eine vorrangige Impfung in Frage kommen.</w:t>
      </w:r>
    </w:p>
    <w:p w14:paraId="76FECDE4" w14:textId="77777777" w:rsidR="00D53A7D" w:rsidRPr="00716342" w:rsidRDefault="00000000" w:rsidP="00231721">
      <w:pPr>
        <w:pStyle w:val="berschrift1"/>
        <w:spacing w:before="236"/>
        <w:ind w:left="720"/>
        <w:rPr>
          <w:u w:val="none"/>
          <w:lang w:val="de-DE"/>
        </w:rPr>
      </w:pPr>
      <w:r w:rsidRPr="00716342">
        <w:rPr>
          <w:lang w:val="de-DE"/>
        </w:rPr>
        <w:t xml:space="preserve">Gefährdete </w:t>
      </w:r>
      <w:proofErr w:type="gramStart"/>
      <w:r w:rsidRPr="00716342">
        <w:rPr>
          <w:lang w:val="de-DE"/>
        </w:rPr>
        <w:t xml:space="preserve">Personen </w:t>
      </w:r>
      <w:r w:rsidRPr="00716342">
        <w:rPr>
          <w:spacing w:val="-10"/>
          <w:lang w:val="de-DE"/>
        </w:rPr>
        <w:t>:</w:t>
      </w:r>
      <w:proofErr w:type="gramEnd"/>
    </w:p>
    <w:p w14:paraId="282D9ABE" w14:textId="0C45F618" w:rsidR="00D53A7D" w:rsidRPr="00716342" w:rsidRDefault="00000000" w:rsidP="00231721">
      <w:pPr>
        <w:pStyle w:val="Textkrper"/>
        <w:spacing w:before="181"/>
        <w:ind w:left="720" w:right="18"/>
        <w:jc w:val="both"/>
        <w:rPr>
          <w:lang w:val="de-DE"/>
        </w:rPr>
      </w:pPr>
      <w:r w:rsidRPr="00716342">
        <w:rPr>
          <w:color w:val="111111"/>
          <w:lang w:val="de-DE"/>
        </w:rPr>
        <w:t>Sie können sich als gefährdet betrachten, wenn Sie über 65 Jahre alt sind; wenn Sie eine chronische Erkrankung der Lunge, des Herzens</w:t>
      </w:r>
      <w:r w:rsidR="007027AC" w:rsidRPr="007027AC">
        <w:rPr>
          <w:sz w:val="22"/>
          <w:szCs w:val="22"/>
          <w:lang w:val="de-DE"/>
        </w:rPr>
        <w:t xml:space="preserve"> </w:t>
      </w:r>
      <w:r w:rsidR="007027AC" w:rsidRPr="007027AC">
        <w:rPr>
          <w:color w:val="111111"/>
          <w:lang w:val="de-DE"/>
        </w:rPr>
        <w:t>oder der Blutgefäße</w:t>
      </w:r>
      <w:r w:rsidRPr="00716342">
        <w:rPr>
          <w:color w:val="111111"/>
          <w:lang w:val="de-DE"/>
        </w:rPr>
        <w:t xml:space="preserve">, der Leber oder der Nieren, eine Stoffwechselstörung (einschließlich Diabetes) oder eine neuromuskuläre Störung haben; wenn </w:t>
      </w:r>
      <w:r w:rsidR="00871F10">
        <w:rPr>
          <w:color w:val="111111"/>
          <w:lang w:val="de-DE"/>
        </w:rPr>
        <w:t>Ihr Immunsystem geschwächt ist</w:t>
      </w:r>
      <w:r w:rsidRPr="00716342">
        <w:rPr>
          <w:color w:val="111111"/>
          <w:lang w:val="de-DE"/>
        </w:rPr>
        <w:t xml:space="preserve"> oder wenn Sie schwanger sind</w:t>
      </w:r>
      <w:r w:rsidR="00231721">
        <w:rPr>
          <w:color w:val="111111"/>
          <w:lang w:val="de-DE"/>
        </w:rPr>
        <w:t>, schwanger werden möchten oder gerade entbunden haben</w:t>
      </w:r>
      <w:r w:rsidRPr="00716342">
        <w:rPr>
          <w:color w:val="111111"/>
          <w:lang w:val="de-DE"/>
        </w:rPr>
        <w:t>. Neugeborene und Säuglinge sind ebenfalls gefährdet.</w:t>
      </w:r>
    </w:p>
    <w:p w14:paraId="789628B0" w14:textId="77777777" w:rsidR="00D53A7D" w:rsidRPr="00716342" w:rsidRDefault="00D53A7D">
      <w:pPr>
        <w:pStyle w:val="Textkrper"/>
        <w:ind w:left="0"/>
        <w:rPr>
          <w:lang w:val="de-DE"/>
        </w:rPr>
      </w:pPr>
    </w:p>
    <w:p w14:paraId="33A3D496" w14:textId="77777777" w:rsidR="00D53A7D" w:rsidRPr="00716342" w:rsidRDefault="00D53A7D">
      <w:pPr>
        <w:pStyle w:val="Textkrper"/>
        <w:spacing w:before="68"/>
        <w:ind w:left="0"/>
        <w:rPr>
          <w:lang w:val="de-DE"/>
        </w:rPr>
      </w:pPr>
    </w:p>
    <w:p w14:paraId="2F1F40A8" w14:textId="77777777" w:rsidR="00D53A7D" w:rsidRPr="00716342" w:rsidRDefault="00000000">
      <w:pPr>
        <w:pStyle w:val="berschrift1"/>
        <w:rPr>
          <w:u w:val="none"/>
          <w:lang w:val="de-DE"/>
        </w:rPr>
      </w:pPr>
      <w:r w:rsidRPr="00716342">
        <w:rPr>
          <w:lang w:val="de-DE"/>
        </w:rPr>
        <w:t xml:space="preserve">Kinder und </w:t>
      </w:r>
      <w:proofErr w:type="gramStart"/>
      <w:r w:rsidRPr="00716342">
        <w:rPr>
          <w:lang w:val="de-DE"/>
        </w:rPr>
        <w:t xml:space="preserve">Jugendliche </w:t>
      </w:r>
      <w:r w:rsidRPr="00716342">
        <w:rPr>
          <w:spacing w:val="-10"/>
          <w:lang w:val="de-DE"/>
        </w:rPr>
        <w:t>:</w:t>
      </w:r>
      <w:proofErr w:type="gramEnd"/>
    </w:p>
    <w:p w14:paraId="5D002F6B" w14:textId="5DDCBC56" w:rsidR="00D53A7D" w:rsidRPr="00942AAF" w:rsidRDefault="00000000" w:rsidP="00BF3422">
      <w:pPr>
        <w:pStyle w:val="Textkrper"/>
        <w:spacing w:before="180"/>
        <w:ind w:left="-63"/>
        <w:rPr>
          <w:color w:val="111111"/>
          <w:lang w:val="de-DE"/>
        </w:rPr>
      </w:pPr>
      <w:r w:rsidRPr="00716342">
        <w:rPr>
          <w:color w:val="111111"/>
          <w:lang w:val="de-DE"/>
        </w:rPr>
        <w:t>Für Kinder gelten nur die ersten vier Empfehlungen</w:t>
      </w:r>
      <w:r w:rsidR="008E3598">
        <w:rPr>
          <w:color w:val="111111"/>
          <w:lang w:val="de-DE"/>
        </w:rPr>
        <w:t xml:space="preserve">: Händehygiene, Lüften, beim Niesen und Husten </w:t>
      </w:r>
      <w:r w:rsidR="00226118">
        <w:rPr>
          <w:color w:val="111111"/>
          <w:lang w:val="de-DE"/>
        </w:rPr>
        <w:t xml:space="preserve">aufpassen und </w:t>
      </w:r>
      <w:proofErr w:type="gramStart"/>
      <w:r w:rsidR="00226118">
        <w:rPr>
          <w:color w:val="111111"/>
          <w:lang w:val="de-DE"/>
        </w:rPr>
        <w:t>Zuhause</w:t>
      </w:r>
      <w:proofErr w:type="gramEnd"/>
      <w:r w:rsidR="00226118">
        <w:rPr>
          <w:color w:val="111111"/>
          <w:lang w:val="de-DE"/>
        </w:rPr>
        <w:t xml:space="preserve"> bleiben wenn man krank ist. Es gibt keine Empfehlung zum Tragen einer Maske für Kinder</w:t>
      </w:r>
      <w:r w:rsidR="00942AAF">
        <w:rPr>
          <w:color w:val="111111"/>
          <w:lang w:val="de-DE"/>
        </w:rPr>
        <w:t xml:space="preserve">. Trotzdem bitten wir sie, </w:t>
      </w:r>
      <w:r w:rsidRPr="00942AAF">
        <w:rPr>
          <w:color w:val="111111"/>
          <w:lang w:val="de-DE"/>
        </w:rPr>
        <w:t xml:space="preserve">das Infektionsrisiko an belebten Orten </w:t>
      </w:r>
      <w:r w:rsidR="00942AAF">
        <w:rPr>
          <w:color w:val="111111"/>
          <w:lang w:val="de-DE"/>
        </w:rPr>
        <w:t xml:space="preserve">auch für ihre Kinder </w:t>
      </w:r>
      <w:r w:rsidRPr="00942AAF">
        <w:rPr>
          <w:color w:val="111111"/>
          <w:lang w:val="de-DE"/>
        </w:rPr>
        <w:t>zu berücksichtigen, insbesondere wenn sie mit gefährdeten Personen in Kontakt kommen.</w:t>
      </w:r>
    </w:p>
    <w:p w14:paraId="6B27F329" w14:textId="77777777" w:rsidR="00D53A7D" w:rsidRPr="00716342" w:rsidRDefault="00D53A7D">
      <w:pPr>
        <w:pStyle w:val="Textkrper"/>
        <w:ind w:left="0"/>
        <w:rPr>
          <w:lang w:val="de-DE"/>
        </w:rPr>
      </w:pPr>
    </w:p>
    <w:p w14:paraId="76A85D2F" w14:textId="77777777" w:rsidR="00D53A7D" w:rsidRPr="00716342" w:rsidRDefault="00D53A7D">
      <w:pPr>
        <w:pStyle w:val="Textkrper"/>
        <w:spacing w:before="43"/>
        <w:ind w:left="0"/>
        <w:rPr>
          <w:lang w:val="de-DE"/>
        </w:rPr>
      </w:pPr>
    </w:p>
    <w:p w14:paraId="340BC67E" w14:textId="13A583CE" w:rsidR="00D53A7D" w:rsidRPr="00716342" w:rsidRDefault="00000000">
      <w:pPr>
        <w:pStyle w:val="Textkrper"/>
        <w:ind w:left="23" w:right="16"/>
        <w:jc w:val="both"/>
        <w:rPr>
          <w:lang w:val="de-DE"/>
        </w:rPr>
      </w:pPr>
      <w:r w:rsidRPr="00716342">
        <w:rPr>
          <w:b/>
          <w:u w:val="single"/>
          <w:lang w:val="de-DE"/>
        </w:rPr>
        <w:t xml:space="preserve">Begrenzung der Anzahl von Personen in Innenräumen: </w:t>
      </w:r>
      <w:r w:rsidRPr="00BF3422">
        <w:rPr>
          <w:color w:val="111111"/>
          <w:lang w:val="de-DE"/>
        </w:rPr>
        <w:t>Die Begrenzung der Anzahl von Personen in Innenräumen ist eine Empfehlung im Zusammenhang mit der Maßnahme "soziale Distanz" und betrifft auch das Risiko einer Übertragung durch die Luft, bei der infektiöse Aerosole (kleine Tröpfchen, die Atemwegserreger enthalten) über einen längeren Zeitraum in der Luft schweben können, insbesondere in schlecht belüfteten Räumen. Neuere wissenschaftliche Studien unterstreichen die Bedeutung einer guten Belüftung, um die Ansammlung von Aerosolen zu verringern und damit das Risiko der Übertragung von Krankheitserregern zu senken. Wenn die Anzahl der Personen in einem Innenraum begrenzt</w:t>
      </w:r>
      <w:r w:rsidRPr="00716342">
        <w:rPr>
          <w:lang w:val="de-DE"/>
        </w:rPr>
        <w:t xml:space="preserve"> ist, wird auch die Gesamtmenge der produzierten Aerosole reduziert, was das Infektionsrisiko weiter verringert. Dies ist besonders wichtig in Räumen, in denen Menschen viel Zeit </w:t>
      </w:r>
      <w:r w:rsidR="003402F4">
        <w:rPr>
          <w:lang w:val="de-DE"/>
        </w:rPr>
        <w:t xml:space="preserve">zusammen </w:t>
      </w:r>
      <w:r w:rsidRPr="00716342">
        <w:rPr>
          <w:lang w:val="de-DE"/>
        </w:rPr>
        <w:t>verbringen</w:t>
      </w:r>
      <w:r w:rsidR="003402F4">
        <w:rPr>
          <w:lang w:val="de-DE"/>
        </w:rPr>
        <w:t xml:space="preserve"> oder Aktivitäten wie </w:t>
      </w:r>
      <w:r w:rsidR="003402F4" w:rsidRPr="00716342">
        <w:rPr>
          <w:lang w:val="de-DE"/>
        </w:rPr>
        <w:t>z. B. Singen oder Sport</w:t>
      </w:r>
      <w:r w:rsidR="00BF091E">
        <w:rPr>
          <w:lang w:val="de-DE"/>
        </w:rPr>
        <w:t xml:space="preserve"> teilen, bei denen mehr Aerosole verteilt werden. </w:t>
      </w:r>
    </w:p>
    <w:p w14:paraId="7476B20B" w14:textId="77777777" w:rsidR="00D53A7D" w:rsidRPr="00716342" w:rsidRDefault="00000000">
      <w:pPr>
        <w:pStyle w:val="Textkrper"/>
        <w:ind w:left="23" w:right="19"/>
        <w:jc w:val="both"/>
        <w:rPr>
          <w:lang w:val="de-DE"/>
        </w:rPr>
      </w:pPr>
      <w:r w:rsidRPr="00716342">
        <w:rPr>
          <w:lang w:val="de-DE"/>
        </w:rPr>
        <w:lastRenderedPageBreak/>
        <w:t>Außerdem hat sich gezeigt, dass zusätzlich zur Belüftung eine Begrenzung der Gruppengröße in Räumen mit hoher Aerosolproduktion, wie Nachtclubs oder Konzerthallen, effektiver ist. Die Belüftung allein kann das Risiko nie ganz ausschließen, aber in Kombination mit anderen Empfehlungen, wie der Begrenzung der Anzahl der anwesenden Personen, kann sie das Infektionsrisiko erheblich senken.</w:t>
      </w:r>
    </w:p>
    <w:p w14:paraId="08993F45" w14:textId="77777777" w:rsidR="00D53A7D" w:rsidRPr="00716342" w:rsidRDefault="00000000">
      <w:pPr>
        <w:pStyle w:val="Textkrper"/>
        <w:ind w:left="23" w:right="26"/>
        <w:jc w:val="both"/>
        <w:rPr>
          <w:lang w:val="de-DE"/>
        </w:rPr>
      </w:pPr>
      <w:r w:rsidRPr="00716342">
        <w:rPr>
          <w:lang w:val="de-DE"/>
        </w:rPr>
        <w:t>Dies unterstreicht die Bedeutung von Empfehlungen, die sowohl auf die Belüftung als auch auf die Minimierung der Gruppengröße in Innenräumen abzielen, insbesondere während der Spitzenzeiten von Atemwegsinfektionen.</w:t>
      </w:r>
    </w:p>
    <w:p w14:paraId="7A1CE380" w14:textId="77777777" w:rsidR="00D53A7D" w:rsidRPr="00716342" w:rsidRDefault="00D53A7D">
      <w:pPr>
        <w:pStyle w:val="Textkrper"/>
        <w:ind w:left="0"/>
        <w:rPr>
          <w:lang w:val="de-DE"/>
        </w:rPr>
      </w:pPr>
    </w:p>
    <w:p w14:paraId="4150907F" w14:textId="77777777" w:rsidR="00D53A7D" w:rsidRPr="00716342" w:rsidRDefault="00D53A7D">
      <w:pPr>
        <w:pStyle w:val="Textkrper"/>
        <w:spacing w:before="1"/>
        <w:ind w:left="0"/>
        <w:rPr>
          <w:lang w:val="de-DE"/>
        </w:rPr>
      </w:pPr>
    </w:p>
    <w:p w14:paraId="4AC440A9" w14:textId="77777777" w:rsidR="00D53A7D" w:rsidRPr="00716342" w:rsidRDefault="00000000">
      <w:pPr>
        <w:pStyle w:val="berschrift1"/>
        <w:jc w:val="both"/>
        <w:rPr>
          <w:u w:val="none"/>
          <w:lang w:val="de-DE"/>
        </w:rPr>
      </w:pPr>
      <w:r w:rsidRPr="00716342">
        <w:rPr>
          <w:lang w:val="de-DE"/>
        </w:rPr>
        <w:t xml:space="preserve">Schutz durch </w:t>
      </w:r>
      <w:r w:rsidRPr="00716342">
        <w:rPr>
          <w:spacing w:val="-2"/>
          <w:lang w:val="de-DE"/>
        </w:rPr>
        <w:t>Trennwände</w:t>
      </w:r>
    </w:p>
    <w:p w14:paraId="65F17C24" w14:textId="77777777" w:rsidR="00D53A7D" w:rsidRPr="00716342" w:rsidRDefault="00000000">
      <w:pPr>
        <w:pStyle w:val="Textkrper"/>
        <w:ind w:left="23" w:right="18"/>
        <w:jc w:val="both"/>
        <w:rPr>
          <w:lang w:val="de-DE"/>
        </w:rPr>
      </w:pPr>
      <w:r w:rsidRPr="00716342">
        <w:rPr>
          <w:lang w:val="de-DE"/>
        </w:rPr>
        <w:t xml:space="preserve">Die Verwendung von Schutzschirmen wie Plexiglas (z. B. zwischen Angestellten und Kunden an Theken) zur Begrenzung der Übertragung von Atemwegserregern ist noch Gegenstand von Forschung und Diskussion. Sie bieten zwar einen gewissen Schutz vor der direkten Übertragung über große </w:t>
      </w:r>
      <w:proofErr w:type="spellStart"/>
      <w:r w:rsidRPr="00716342">
        <w:rPr>
          <w:lang w:val="de-DE"/>
        </w:rPr>
        <w:t>Atemwegströpfchen</w:t>
      </w:r>
      <w:proofErr w:type="spellEnd"/>
      <w:r w:rsidRPr="00716342">
        <w:rPr>
          <w:lang w:val="de-DE"/>
        </w:rPr>
        <w:t>, die beim Husten oder Sprechen freigesetzt werden, sind aber nur begrenzt wirksam, um die Ausbreitung kleiner luftgetragener Tröpfchen zu verhindern, die in der Luft schweben und über größere Entfernungen reisen können, insbesondere in schlecht belüfteten Räumen.</w:t>
      </w:r>
    </w:p>
    <w:p w14:paraId="7C346EBB" w14:textId="77777777" w:rsidR="00D53A7D" w:rsidRPr="00716342" w:rsidRDefault="00000000">
      <w:pPr>
        <w:pStyle w:val="Textkrper"/>
        <w:ind w:left="23" w:right="16"/>
        <w:jc w:val="both"/>
        <w:rPr>
          <w:lang w:val="de-DE"/>
        </w:rPr>
      </w:pPr>
      <w:r w:rsidRPr="00716342">
        <w:rPr>
          <w:lang w:val="de-DE"/>
        </w:rPr>
        <w:t>Die Übertragung von Krankheitserregern durch die Luft wird durch eine Kombination von Schutzmaßnahmen, einschließlich verbesserter Belüftungs- und Filtersysteme wie HEPA-Filter, dem Tragen von Masken und der Wahrung physischer Distanz, wirksamer eingeschränkt als durch physische Barrieren wie Abschirmungen.</w:t>
      </w:r>
    </w:p>
    <w:p w14:paraId="0288ED3B" w14:textId="77777777" w:rsidR="00D53A7D" w:rsidRPr="00716342" w:rsidRDefault="00D53A7D">
      <w:pPr>
        <w:pStyle w:val="Textkrper"/>
        <w:ind w:left="0"/>
        <w:rPr>
          <w:lang w:val="de-DE"/>
        </w:rPr>
      </w:pPr>
    </w:p>
    <w:p w14:paraId="5A01961F" w14:textId="77777777" w:rsidR="00D53A7D" w:rsidRPr="00716342" w:rsidRDefault="00D53A7D">
      <w:pPr>
        <w:pStyle w:val="Textkrper"/>
        <w:spacing w:before="41"/>
        <w:ind w:left="0"/>
        <w:rPr>
          <w:lang w:val="de-DE"/>
        </w:rPr>
      </w:pPr>
    </w:p>
    <w:p w14:paraId="09E90B1E" w14:textId="29ACF0AF" w:rsidR="00D53A7D" w:rsidRPr="002A238E" w:rsidRDefault="00000000">
      <w:pPr>
        <w:pStyle w:val="Textkrper"/>
        <w:spacing w:line="256" w:lineRule="auto"/>
        <w:ind w:left="23" w:right="29"/>
        <w:jc w:val="both"/>
        <w:rPr>
          <w:lang w:val="de-DE"/>
        </w:rPr>
      </w:pPr>
      <w:r w:rsidRPr="00716342">
        <w:rPr>
          <w:lang w:val="de-DE"/>
        </w:rPr>
        <w:t xml:space="preserve">Weitere Informationen zu den Empfehlungen, die gemäß den verschiedenen Warnstufen für Atemwegsinfektionen zu ergreifen sind, finden Sie </w:t>
      </w:r>
      <w:r w:rsidRPr="002A238E">
        <w:rPr>
          <w:u w:color="0462C1"/>
          <w:lang w:val="de-DE"/>
        </w:rPr>
        <w:t xml:space="preserve">auf der </w:t>
      </w:r>
      <w:hyperlink r:id="rId19" w:history="1">
        <w:r w:rsidRPr="00B41467">
          <w:rPr>
            <w:rStyle w:val="Hyperlink"/>
            <w:lang w:val="de-DE"/>
          </w:rPr>
          <w:t>Website des</w:t>
        </w:r>
        <w:r w:rsidR="00B41467" w:rsidRPr="00B41467">
          <w:rPr>
            <w:rStyle w:val="Hyperlink"/>
            <w:lang w:val="de-DE"/>
          </w:rPr>
          <w:t xml:space="preserve"> </w:t>
        </w:r>
        <w:r w:rsidR="00B41467" w:rsidRPr="00B41467">
          <w:rPr>
            <w:rStyle w:val="Hyperlink"/>
            <w:b/>
            <w:bCs/>
            <w:lang w:val="de-DE"/>
          </w:rPr>
          <w:t>F</w:t>
        </w:r>
        <w:r w:rsidR="00B41467" w:rsidRPr="00B41467">
          <w:rPr>
            <w:rStyle w:val="Hyperlink"/>
            <w:b/>
            <w:bCs/>
            <w:lang w:val="de-DE"/>
          </w:rPr>
          <w:t>ö</w:t>
        </w:r>
        <w:r w:rsidR="00B41467" w:rsidRPr="00B41467">
          <w:rPr>
            <w:rStyle w:val="Hyperlink"/>
            <w:b/>
            <w:bCs/>
            <w:lang w:val="de-DE"/>
          </w:rPr>
          <w:t>derale</w:t>
        </w:r>
        <w:r w:rsidR="00B41467">
          <w:rPr>
            <w:rStyle w:val="Hyperlink"/>
            <w:b/>
            <w:bCs/>
            <w:lang w:val="de-DE"/>
          </w:rPr>
          <w:t>n</w:t>
        </w:r>
        <w:r w:rsidR="00B41467" w:rsidRPr="00B41467">
          <w:rPr>
            <w:rStyle w:val="Hyperlink"/>
            <w:b/>
            <w:bCs/>
            <w:lang w:val="de-DE"/>
          </w:rPr>
          <w:t xml:space="preserve"> Dienst</w:t>
        </w:r>
        <w:r w:rsidR="00B41467">
          <w:rPr>
            <w:rStyle w:val="Hyperlink"/>
            <w:b/>
            <w:bCs/>
            <w:lang w:val="de-DE"/>
          </w:rPr>
          <w:t>es</w:t>
        </w:r>
        <w:r w:rsidR="00B41467" w:rsidRPr="00B41467">
          <w:rPr>
            <w:rStyle w:val="Hyperlink"/>
            <w:b/>
            <w:bCs/>
            <w:lang w:val="de-DE"/>
          </w:rPr>
          <w:t xml:space="preserve"> für Volksgesundheit, Sicherheit der Nahrungsmittelkette und Umwelt </w:t>
        </w:r>
      </w:hyperlink>
      <w:r w:rsidRPr="002A238E">
        <w:rPr>
          <w:u w:color="0462C1"/>
          <w:lang w:val="de-DE"/>
        </w:rPr>
        <w:t>.</w:t>
      </w:r>
    </w:p>
    <w:sectPr w:rsidR="00D53A7D" w:rsidRPr="002A238E">
      <w:pgSz w:w="11910" w:h="16840"/>
      <w:pgMar w:top="2280" w:right="1417" w:bottom="1200" w:left="1417"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CE2AD" w14:textId="77777777" w:rsidR="00D37797" w:rsidRDefault="00D37797">
      <w:r>
        <w:separator/>
      </w:r>
    </w:p>
  </w:endnote>
  <w:endnote w:type="continuationSeparator" w:id="0">
    <w:p w14:paraId="167C29ED" w14:textId="77777777" w:rsidR="00D37797" w:rsidRDefault="00D37797">
      <w:r>
        <w:continuationSeparator/>
      </w:r>
    </w:p>
  </w:endnote>
  <w:endnote w:type="continuationNotice" w:id="1">
    <w:p w14:paraId="0DA038EC" w14:textId="77777777" w:rsidR="00D37797" w:rsidRDefault="00D37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9D4A6" w14:textId="77777777" w:rsidR="00D53A7D" w:rsidRDefault="00000000">
    <w:pPr>
      <w:pStyle w:val="Textkrper"/>
      <w:spacing w:line="14" w:lineRule="auto"/>
      <w:ind w:left="0"/>
      <w:rPr>
        <w:sz w:val="20"/>
      </w:rPr>
    </w:pPr>
    <w:r>
      <w:rPr>
        <w:noProof/>
        <w:sz w:val="20"/>
      </w:rPr>
      <mc:AlternateContent>
        <mc:Choice Requires="wps">
          <w:drawing>
            <wp:anchor distT="0" distB="0" distL="0" distR="0" simplePos="0" relativeHeight="251658242" behindDoc="1" locked="0" layoutInCell="1" allowOverlap="1" wp14:anchorId="4EDCA2DA" wp14:editId="01607238">
              <wp:simplePos x="0" y="0"/>
              <wp:positionH relativeFrom="page">
                <wp:posOffset>6539483</wp:posOffset>
              </wp:positionH>
              <wp:positionV relativeFrom="page">
                <wp:posOffset>9917683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0A8CD5" w14:textId="77777777" w:rsidR="00D53A7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EDCA2DA" id="_x0000_t202" coordsize="21600,21600" o:spt="202" path="m,l,21600r21600,l21600,xe">
              <v:stroke joinstyle="miter"/>
              <v:path gradientshapeok="t" o:connecttype="rect"/>
            </v:shapetype>
            <v:shape id="Textbox 3" o:spid="_x0000_s1026" type="#_x0000_t202" style="position:absolute;margin-left:514.9pt;margin-top:780.9pt;width:12.6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" filled="f" stroked="f">
              <v:textbox inset="0,0,0,0">
                <w:txbxContent>
                  <w:p w14:paraId="6C0A8CD5" w14:textId="77777777" w:rsidR="00D53A7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5D66E" w14:textId="77777777" w:rsidR="00D37797" w:rsidRDefault="00D37797">
      <w:r>
        <w:separator/>
      </w:r>
    </w:p>
  </w:footnote>
  <w:footnote w:type="continuationSeparator" w:id="0">
    <w:p w14:paraId="6DE87548" w14:textId="77777777" w:rsidR="00D37797" w:rsidRDefault="00D37797">
      <w:r>
        <w:continuationSeparator/>
      </w:r>
    </w:p>
  </w:footnote>
  <w:footnote w:type="continuationNotice" w:id="1">
    <w:p w14:paraId="2C52C031" w14:textId="77777777" w:rsidR="00D37797" w:rsidRDefault="00D377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B029A" w14:textId="77777777" w:rsidR="00D53A7D" w:rsidRDefault="00000000">
    <w:pPr>
      <w:pStyle w:val="Textkrper"/>
      <w:spacing w:line="14" w:lineRule="auto"/>
      <w:ind w:left="0"/>
      <w:rPr>
        <w:sz w:val="20"/>
      </w:rPr>
    </w:pPr>
    <w:r>
      <w:rPr>
        <w:noProof/>
        <w:sz w:val="20"/>
      </w:rPr>
      <w:drawing>
        <wp:anchor distT="0" distB="0" distL="0" distR="0" simplePos="0" relativeHeight="251658240" behindDoc="1" locked="0" layoutInCell="1" allowOverlap="1" wp14:anchorId="3E8BCA94" wp14:editId="13E77526">
          <wp:simplePos x="0" y="0"/>
          <wp:positionH relativeFrom="page">
            <wp:posOffset>914400</wp:posOffset>
          </wp:positionH>
          <wp:positionV relativeFrom="page">
            <wp:posOffset>449579</wp:posOffset>
          </wp:positionV>
          <wp:extent cx="5679587" cy="5808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79587" cy="580851"/>
                  </a:xfrm>
                  <a:prstGeom prst="rect">
                    <a:avLst/>
                  </a:prstGeom>
                </pic:spPr>
              </pic:pic>
            </a:graphicData>
          </a:graphic>
        </wp:anchor>
      </w:drawing>
    </w:r>
    <w:r>
      <w:rPr>
        <w:noProof/>
        <w:sz w:val="20"/>
      </w:rPr>
      <w:drawing>
        <wp:anchor distT="0" distB="0" distL="0" distR="0" simplePos="0" relativeHeight="251658241" behindDoc="1" locked="0" layoutInCell="1" allowOverlap="1" wp14:anchorId="3185DD11" wp14:editId="777E99BB">
          <wp:simplePos x="0" y="0"/>
          <wp:positionH relativeFrom="page">
            <wp:posOffset>981710</wp:posOffset>
          </wp:positionH>
          <wp:positionV relativeFrom="page">
            <wp:posOffset>1135379</wp:posOffset>
          </wp:positionV>
          <wp:extent cx="2876450" cy="3243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876450" cy="3243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6169A"/>
    <w:multiLevelType w:val="hybridMultilevel"/>
    <w:tmpl w:val="B2D2CEFE"/>
    <w:lvl w:ilvl="0" w:tplc="7C80C62C">
      <w:start w:val="1"/>
      <w:numFmt w:val="decimal"/>
      <w:lvlText w:val="%1."/>
      <w:lvlJc w:val="left"/>
      <w:pPr>
        <w:ind w:left="743" w:hanging="360"/>
        <w:jc w:val="left"/>
      </w:pPr>
      <w:rPr>
        <w:rFonts w:hint="default"/>
        <w:spacing w:val="0"/>
        <w:w w:val="100"/>
        <w:lang w:val="fr-FR" w:eastAsia="en-US" w:bidi="ar-SA"/>
      </w:rPr>
    </w:lvl>
    <w:lvl w:ilvl="1" w:tplc="3BEE8236">
      <w:numFmt w:val="bullet"/>
      <w:lvlText w:val="•"/>
      <w:lvlJc w:val="left"/>
      <w:pPr>
        <w:ind w:left="743" w:hanging="360"/>
      </w:pPr>
      <w:rPr>
        <w:rFonts w:ascii="Calibri" w:eastAsia="Calibri" w:hAnsi="Calibri" w:cs="Calibri" w:hint="default"/>
        <w:b w:val="0"/>
        <w:bCs w:val="0"/>
        <w:i w:val="0"/>
        <w:iCs w:val="0"/>
        <w:spacing w:val="0"/>
        <w:w w:val="92"/>
        <w:sz w:val="24"/>
        <w:szCs w:val="24"/>
        <w:lang w:val="fr-FR" w:eastAsia="en-US" w:bidi="ar-SA"/>
      </w:rPr>
    </w:lvl>
    <w:lvl w:ilvl="2" w:tplc="BA6EAB32">
      <w:numFmt w:val="bullet"/>
      <w:lvlText w:val="•"/>
      <w:lvlJc w:val="left"/>
      <w:pPr>
        <w:ind w:left="2406" w:hanging="360"/>
      </w:pPr>
      <w:rPr>
        <w:rFonts w:hint="default"/>
        <w:lang w:val="fr-FR" w:eastAsia="en-US" w:bidi="ar-SA"/>
      </w:rPr>
    </w:lvl>
    <w:lvl w:ilvl="3" w:tplc="1E9EE0C8">
      <w:numFmt w:val="bullet"/>
      <w:lvlText w:val="•"/>
      <w:lvlJc w:val="left"/>
      <w:pPr>
        <w:ind w:left="3239" w:hanging="360"/>
      </w:pPr>
      <w:rPr>
        <w:rFonts w:hint="default"/>
        <w:lang w:val="fr-FR" w:eastAsia="en-US" w:bidi="ar-SA"/>
      </w:rPr>
    </w:lvl>
    <w:lvl w:ilvl="4" w:tplc="1430B6AE">
      <w:numFmt w:val="bullet"/>
      <w:lvlText w:val="•"/>
      <w:lvlJc w:val="left"/>
      <w:pPr>
        <w:ind w:left="4072" w:hanging="360"/>
      </w:pPr>
      <w:rPr>
        <w:rFonts w:hint="default"/>
        <w:lang w:val="fr-FR" w:eastAsia="en-US" w:bidi="ar-SA"/>
      </w:rPr>
    </w:lvl>
    <w:lvl w:ilvl="5" w:tplc="9E107D90">
      <w:numFmt w:val="bullet"/>
      <w:lvlText w:val="•"/>
      <w:lvlJc w:val="left"/>
      <w:pPr>
        <w:ind w:left="4906" w:hanging="360"/>
      </w:pPr>
      <w:rPr>
        <w:rFonts w:hint="default"/>
        <w:lang w:val="fr-FR" w:eastAsia="en-US" w:bidi="ar-SA"/>
      </w:rPr>
    </w:lvl>
    <w:lvl w:ilvl="6" w:tplc="8E04D860">
      <w:numFmt w:val="bullet"/>
      <w:lvlText w:val="•"/>
      <w:lvlJc w:val="left"/>
      <w:pPr>
        <w:ind w:left="5739" w:hanging="360"/>
      </w:pPr>
      <w:rPr>
        <w:rFonts w:hint="default"/>
        <w:lang w:val="fr-FR" w:eastAsia="en-US" w:bidi="ar-SA"/>
      </w:rPr>
    </w:lvl>
    <w:lvl w:ilvl="7" w:tplc="86E6A8E6">
      <w:numFmt w:val="bullet"/>
      <w:lvlText w:val="•"/>
      <w:lvlJc w:val="left"/>
      <w:pPr>
        <w:ind w:left="6572" w:hanging="360"/>
      </w:pPr>
      <w:rPr>
        <w:rFonts w:hint="default"/>
        <w:lang w:val="fr-FR" w:eastAsia="en-US" w:bidi="ar-SA"/>
      </w:rPr>
    </w:lvl>
    <w:lvl w:ilvl="8" w:tplc="1B7E2C66">
      <w:numFmt w:val="bullet"/>
      <w:lvlText w:val="•"/>
      <w:lvlJc w:val="left"/>
      <w:pPr>
        <w:ind w:left="7405" w:hanging="360"/>
      </w:pPr>
      <w:rPr>
        <w:rFonts w:hint="default"/>
        <w:lang w:val="fr-FR" w:eastAsia="en-US" w:bidi="ar-SA"/>
      </w:rPr>
    </w:lvl>
  </w:abstractNum>
  <w:abstractNum w:abstractNumId="1" w15:restartNumberingAfterBreak="0">
    <w:nsid w:val="53CF74CF"/>
    <w:multiLevelType w:val="hybridMultilevel"/>
    <w:tmpl w:val="13DC40B6"/>
    <w:lvl w:ilvl="0" w:tplc="FB92B336">
      <w:numFmt w:val="bullet"/>
      <w:lvlText w:val="•"/>
      <w:lvlJc w:val="left"/>
      <w:pPr>
        <w:ind w:left="163" w:hanging="135"/>
      </w:pPr>
      <w:rPr>
        <w:rFonts w:ascii="Calibri" w:eastAsia="Calibri" w:hAnsi="Calibri" w:cs="Calibri" w:hint="default"/>
        <w:b w:val="0"/>
        <w:bCs w:val="0"/>
        <w:i w:val="0"/>
        <w:iCs w:val="0"/>
        <w:spacing w:val="0"/>
        <w:w w:val="92"/>
        <w:sz w:val="15"/>
        <w:szCs w:val="15"/>
        <w:lang w:val="fr-FR" w:eastAsia="en-US" w:bidi="ar-SA"/>
      </w:rPr>
    </w:lvl>
    <w:lvl w:ilvl="1" w:tplc="D638E4C6">
      <w:numFmt w:val="bullet"/>
      <w:lvlText w:val="•"/>
      <w:lvlJc w:val="left"/>
      <w:pPr>
        <w:ind w:left="681" w:hanging="135"/>
      </w:pPr>
      <w:rPr>
        <w:rFonts w:hint="default"/>
        <w:lang w:val="fr-FR" w:eastAsia="en-US" w:bidi="ar-SA"/>
      </w:rPr>
    </w:lvl>
    <w:lvl w:ilvl="2" w:tplc="315E36D2">
      <w:numFmt w:val="bullet"/>
      <w:lvlText w:val="•"/>
      <w:lvlJc w:val="left"/>
      <w:pPr>
        <w:ind w:left="1203" w:hanging="135"/>
      </w:pPr>
      <w:rPr>
        <w:rFonts w:hint="default"/>
        <w:lang w:val="fr-FR" w:eastAsia="en-US" w:bidi="ar-SA"/>
      </w:rPr>
    </w:lvl>
    <w:lvl w:ilvl="3" w:tplc="7F02F8D2">
      <w:numFmt w:val="bullet"/>
      <w:lvlText w:val="•"/>
      <w:lvlJc w:val="left"/>
      <w:pPr>
        <w:ind w:left="1725" w:hanging="135"/>
      </w:pPr>
      <w:rPr>
        <w:rFonts w:hint="default"/>
        <w:lang w:val="fr-FR" w:eastAsia="en-US" w:bidi="ar-SA"/>
      </w:rPr>
    </w:lvl>
    <w:lvl w:ilvl="4" w:tplc="1E6695DA">
      <w:numFmt w:val="bullet"/>
      <w:lvlText w:val="•"/>
      <w:lvlJc w:val="left"/>
      <w:pPr>
        <w:ind w:left="2247" w:hanging="135"/>
      </w:pPr>
      <w:rPr>
        <w:rFonts w:hint="default"/>
        <w:lang w:val="fr-FR" w:eastAsia="en-US" w:bidi="ar-SA"/>
      </w:rPr>
    </w:lvl>
    <w:lvl w:ilvl="5" w:tplc="533EDA7E">
      <w:numFmt w:val="bullet"/>
      <w:lvlText w:val="•"/>
      <w:lvlJc w:val="left"/>
      <w:pPr>
        <w:ind w:left="2769" w:hanging="135"/>
      </w:pPr>
      <w:rPr>
        <w:rFonts w:hint="default"/>
        <w:lang w:val="fr-FR" w:eastAsia="en-US" w:bidi="ar-SA"/>
      </w:rPr>
    </w:lvl>
    <w:lvl w:ilvl="6" w:tplc="9AE27FCA">
      <w:numFmt w:val="bullet"/>
      <w:lvlText w:val="•"/>
      <w:lvlJc w:val="left"/>
      <w:pPr>
        <w:ind w:left="3290" w:hanging="135"/>
      </w:pPr>
      <w:rPr>
        <w:rFonts w:hint="default"/>
        <w:lang w:val="fr-FR" w:eastAsia="en-US" w:bidi="ar-SA"/>
      </w:rPr>
    </w:lvl>
    <w:lvl w:ilvl="7" w:tplc="0A70EEFA">
      <w:numFmt w:val="bullet"/>
      <w:lvlText w:val="•"/>
      <w:lvlJc w:val="left"/>
      <w:pPr>
        <w:ind w:left="3812" w:hanging="135"/>
      </w:pPr>
      <w:rPr>
        <w:rFonts w:hint="default"/>
        <w:lang w:val="fr-FR" w:eastAsia="en-US" w:bidi="ar-SA"/>
      </w:rPr>
    </w:lvl>
    <w:lvl w:ilvl="8" w:tplc="7D1C2394">
      <w:numFmt w:val="bullet"/>
      <w:lvlText w:val="•"/>
      <w:lvlJc w:val="left"/>
      <w:pPr>
        <w:ind w:left="4334" w:hanging="135"/>
      </w:pPr>
      <w:rPr>
        <w:rFonts w:hint="default"/>
        <w:lang w:val="fr-FR" w:eastAsia="en-US" w:bidi="ar-SA"/>
      </w:rPr>
    </w:lvl>
  </w:abstractNum>
  <w:abstractNum w:abstractNumId="2" w15:restartNumberingAfterBreak="0">
    <w:nsid w:val="56F365FE"/>
    <w:multiLevelType w:val="hybridMultilevel"/>
    <w:tmpl w:val="3EBC3DDC"/>
    <w:lvl w:ilvl="0" w:tplc="A82ACC76">
      <w:numFmt w:val="bullet"/>
      <w:lvlText w:val="•"/>
      <w:lvlJc w:val="left"/>
      <w:pPr>
        <w:ind w:left="743" w:hanging="360"/>
      </w:pPr>
      <w:rPr>
        <w:rFonts w:ascii="Calibri" w:eastAsia="Calibri" w:hAnsi="Calibri" w:cs="Calibri" w:hint="default"/>
        <w:b w:val="0"/>
        <w:bCs w:val="0"/>
        <w:i w:val="0"/>
        <w:iCs w:val="0"/>
        <w:spacing w:val="0"/>
        <w:w w:val="92"/>
        <w:sz w:val="24"/>
        <w:szCs w:val="24"/>
        <w:lang w:val="fr-FR" w:eastAsia="en-US" w:bidi="ar-SA"/>
      </w:rPr>
    </w:lvl>
    <w:lvl w:ilvl="1" w:tplc="6400EEB0">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fr-FR" w:eastAsia="en-US" w:bidi="ar-SA"/>
      </w:rPr>
    </w:lvl>
    <w:lvl w:ilvl="2" w:tplc="92F06846">
      <w:numFmt w:val="bullet"/>
      <w:lvlText w:val="•"/>
      <w:lvlJc w:val="left"/>
      <w:pPr>
        <w:ind w:left="2305" w:hanging="360"/>
      </w:pPr>
      <w:rPr>
        <w:rFonts w:hint="default"/>
        <w:lang w:val="fr-FR" w:eastAsia="en-US" w:bidi="ar-SA"/>
      </w:rPr>
    </w:lvl>
    <w:lvl w:ilvl="3" w:tplc="AB742DB4">
      <w:numFmt w:val="bullet"/>
      <w:lvlText w:val="•"/>
      <w:lvlJc w:val="left"/>
      <w:pPr>
        <w:ind w:left="3151" w:hanging="360"/>
      </w:pPr>
      <w:rPr>
        <w:rFonts w:hint="default"/>
        <w:lang w:val="fr-FR" w:eastAsia="en-US" w:bidi="ar-SA"/>
      </w:rPr>
    </w:lvl>
    <w:lvl w:ilvl="4" w:tplc="A0DCC4C0">
      <w:numFmt w:val="bullet"/>
      <w:lvlText w:val="•"/>
      <w:lvlJc w:val="left"/>
      <w:pPr>
        <w:ind w:left="3997" w:hanging="360"/>
      </w:pPr>
      <w:rPr>
        <w:rFonts w:hint="default"/>
        <w:lang w:val="fr-FR" w:eastAsia="en-US" w:bidi="ar-SA"/>
      </w:rPr>
    </w:lvl>
    <w:lvl w:ilvl="5" w:tplc="77C8937A">
      <w:numFmt w:val="bullet"/>
      <w:lvlText w:val="•"/>
      <w:lvlJc w:val="left"/>
      <w:pPr>
        <w:ind w:left="4843" w:hanging="360"/>
      </w:pPr>
      <w:rPr>
        <w:rFonts w:hint="default"/>
        <w:lang w:val="fr-FR" w:eastAsia="en-US" w:bidi="ar-SA"/>
      </w:rPr>
    </w:lvl>
    <w:lvl w:ilvl="6" w:tplc="5D2032AE">
      <w:numFmt w:val="bullet"/>
      <w:lvlText w:val="•"/>
      <w:lvlJc w:val="left"/>
      <w:pPr>
        <w:ind w:left="5689" w:hanging="360"/>
      </w:pPr>
      <w:rPr>
        <w:rFonts w:hint="default"/>
        <w:lang w:val="fr-FR" w:eastAsia="en-US" w:bidi="ar-SA"/>
      </w:rPr>
    </w:lvl>
    <w:lvl w:ilvl="7" w:tplc="95C4EF62">
      <w:numFmt w:val="bullet"/>
      <w:lvlText w:val="•"/>
      <w:lvlJc w:val="left"/>
      <w:pPr>
        <w:ind w:left="6534" w:hanging="360"/>
      </w:pPr>
      <w:rPr>
        <w:rFonts w:hint="default"/>
        <w:lang w:val="fr-FR" w:eastAsia="en-US" w:bidi="ar-SA"/>
      </w:rPr>
    </w:lvl>
    <w:lvl w:ilvl="8" w:tplc="1D8AB7DA">
      <w:numFmt w:val="bullet"/>
      <w:lvlText w:val="•"/>
      <w:lvlJc w:val="left"/>
      <w:pPr>
        <w:ind w:left="7380" w:hanging="360"/>
      </w:pPr>
      <w:rPr>
        <w:rFonts w:hint="default"/>
        <w:lang w:val="fr-FR" w:eastAsia="en-US" w:bidi="ar-SA"/>
      </w:rPr>
    </w:lvl>
  </w:abstractNum>
  <w:abstractNum w:abstractNumId="3" w15:restartNumberingAfterBreak="0">
    <w:nsid w:val="70D5592D"/>
    <w:multiLevelType w:val="hybridMultilevel"/>
    <w:tmpl w:val="B0589004"/>
    <w:lvl w:ilvl="0" w:tplc="5A4688CA">
      <w:numFmt w:val="bullet"/>
      <w:lvlText w:val="▪"/>
      <w:lvlJc w:val="left"/>
      <w:pPr>
        <w:ind w:left="23" w:hanging="86"/>
      </w:pPr>
      <w:rPr>
        <w:rFonts w:ascii="Calibri" w:eastAsia="Calibri" w:hAnsi="Calibri" w:cs="Calibri" w:hint="default"/>
        <w:b w:val="0"/>
        <w:bCs w:val="0"/>
        <w:i w:val="0"/>
        <w:iCs w:val="0"/>
        <w:spacing w:val="-1"/>
        <w:w w:val="83"/>
        <w:sz w:val="22"/>
        <w:szCs w:val="22"/>
        <w:lang w:val="fr-FR" w:eastAsia="en-US" w:bidi="ar-SA"/>
      </w:rPr>
    </w:lvl>
    <w:lvl w:ilvl="1" w:tplc="4286792C">
      <w:numFmt w:val="bullet"/>
      <w:lvlText w:val="•"/>
      <w:lvlJc w:val="left"/>
      <w:pPr>
        <w:ind w:left="925" w:hanging="86"/>
      </w:pPr>
      <w:rPr>
        <w:rFonts w:hint="default"/>
        <w:lang w:val="fr-FR" w:eastAsia="en-US" w:bidi="ar-SA"/>
      </w:rPr>
    </w:lvl>
    <w:lvl w:ilvl="2" w:tplc="326A8C2A">
      <w:numFmt w:val="bullet"/>
      <w:lvlText w:val="•"/>
      <w:lvlJc w:val="left"/>
      <w:pPr>
        <w:ind w:left="1830" w:hanging="86"/>
      </w:pPr>
      <w:rPr>
        <w:rFonts w:hint="default"/>
        <w:lang w:val="fr-FR" w:eastAsia="en-US" w:bidi="ar-SA"/>
      </w:rPr>
    </w:lvl>
    <w:lvl w:ilvl="3" w:tplc="ABFC5020">
      <w:numFmt w:val="bullet"/>
      <w:lvlText w:val="•"/>
      <w:lvlJc w:val="left"/>
      <w:pPr>
        <w:ind w:left="2735" w:hanging="86"/>
      </w:pPr>
      <w:rPr>
        <w:rFonts w:hint="default"/>
        <w:lang w:val="fr-FR" w:eastAsia="en-US" w:bidi="ar-SA"/>
      </w:rPr>
    </w:lvl>
    <w:lvl w:ilvl="4" w:tplc="6DA01FBE">
      <w:numFmt w:val="bullet"/>
      <w:lvlText w:val="•"/>
      <w:lvlJc w:val="left"/>
      <w:pPr>
        <w:ind w:left="3640" w:hanging="86"/>
      </w:pPr>
      <w:rPr>
        <w:rFonts w:hint="default"/>
        <w:lang w:val="fr-FR" w:eastAsia="en-US" w:bidi="ar-SA"/>
      </w:rPr>
    </w:lvl>
    <w:lvl w:ilvl="5" w:tplc="2E4093B4">
      <w:numFmt w:val="bullet"/>
      <w:lvlText w:val="•"/>
      <w:lvlJc w:val="left"/>
      <w:pPr>
        <w:ind w:left="4546" w:hanging="86"/>
      </w:pPr>
      <w:rPr>
        <w:rFonts w:hint="default"/>
        <w:lang w:val="fr-FR" w:eastAsia="en-US" w:bidi="ar-SA"/>
      </w:rPr>
    </w:lvl>
    <w:lvl w:ilvl="6" w:tplc="CEE0FA64">
      <w:numFmt w:val="bullet"/>
      <w:lvlText w:val="•"/>
      <w:lvlJc w:val="left"/>
      <w:pPr>
        <w:ind w:left="5451" w:hanging="86"/>
      </w:pPr>
      <w:rPr>
        <w:rFonts w:hint="default"/>
        <w:lang w:val="fr-FR" w:eastAsia="en-US" w:bidi="ar-SA"/>
      </w:rPr>
    </w:lvl>
    <w:lvl w:ilvl="7" w:tplc="789C70E6">
      <w:numFmt w:val="bullet"/>
      <w:lvlText w:val="•"/>
      <w:lvlJc w:val="left"/>
      <w:pPr>
        <w:ind w:left="6356" w:hanging="86"/>
      </w:pPr>
      <w:rPr>
        <w:rFonts w:hint="default"/>
        <w:lang w:val="fr-FR" w:eastAsia="en-US" w:bidi="ar-SA"/>
      </w:rPr>
    </w:lvl>
    <w:lvl w:ilvl="8" w:tplc="B1FA77DC">
      <w:numFmt w:val="bullet"/>
      <w:lvlText w:val="•"/>
      <w:lvlJc w:val="left"/>
      <w:pPr>
        <w:ind w:left="7261" w:hanging="86"/>
      </w:pPr>
      <w:rPr>
        <w:rFonts w:hint="default"/>
        <w:lang w:val="fr-FR" w:eastAsia="en-US" w:bidi="ar-SA"/>
      </w:rPr>
    </w:lvl>
  </w:abstractNum>
  <w:num w:numId="1" w16cid:durableId="1586450370">
    <w:abstractNumId w:val="0"/>
  </w:num>
  <w:num w:numId="2" w16cid:durableId="1029839381">
    <w:abstractNumId w:val="3"/>
  </w:num>
  <w:num w:numId="3" w16cid:durableId="612054216">
    <w:abstractNumId w:val="2"/>
  </w:num>
  <w:num w:numId="4" w16cid:durableId="98339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D53A7D"/>
    <w:rsid w:val="00016A2C"/>
    <w:rsid w:val="0002526E"/>
    <w:rsid w:val="0016197C"/>
    <w:rsid w:val="001D5FFB"/>
    <w:rsid w:val="0020525E"/>
    <w:rsid w:val="002224DB"/>
    <w:rsid w:val="0022411D"/>
    <w:rsid w:val="00226118"/>
    <w:rsid w:val="00231721"/>
    <w:rsid w:val="00232341"/>
    <w:rsid w:val="00282546"/>
    <w:rsid w:val="002A238E"/>
    <w:rsid w:val="002A2FB1"/>
    <w:rsid w:val="002C1D9F"/>
    <w:rsid w:val="00331C6A"/>
    <w:rsid w:val="003402F4"/>
    <w:rsid w:val="00386222"/>
    <w:rsid w:val="003E0E50"/>
    <w:rsid w:val="00400CB4"/>
    <w:rsid w:val="00417600"/>
    <w:rsid w:val="0043786D"/>
    <w:rsid w:val="004752DA"/>
    <w:rsid w:val="00485B58"/>
    <w:rsid w:val="00576A9E"/>
    <w:rsid w:val="005D4E2E"/>
    <w:rsid w:val="006345F4"/>
    <w:rsid w:val="006611A1"/>
    <w:rsid w:val="006C1B4A"/>
    <w:rsid w:val="007027AC"/>
    <w:rsid w:val="00716342"/>
    <w:rsid w:val="00806DE0"/>
    <w:rsid w:val="00871F10"/>
    <w:rsid w:val="00896105"/>
    <w:rsid w:val="008E3598"/>
    <w:rsid w:val="008F59F5"/>
    <w:rsid w:val="008F6212"/>
    <w:rsid w:val="008F6F7A"/>
    <w:rsid w:val="0092384D"/>
    <w:rsid w:val="009375BF"/>
    <w:rsid w:val="00942AAF"/>
    <w:rsid w:val="00B059B2"/>
    <w:rsid w:val="00B41467"/>
    <w:rsid w:val="00B6038D"/>
    <w:rsid w:val="00B63B1D"/>
    <w:rsid w:val="00B77B74"/>
    <w:rsid w:val="00BF091E"/>
    <w:rsid w:val="00BF3422"/>
    <w:rsid w:val="00C13C2B"/>
    <w:rsid w:val="00CD03AD"/>
    <w:rsid w:val="00D37797"/>
    <w:rsid w:val="00D53A7D"/>
    <w:rsid w:val="00D57984"/>
    <w:rsid w:val="00D73BBA"/>
    <w:rsid w:val="00DF1EDC"/>
    <w:rsid w:val="00E27F3E"/>
    <w:rsid w:val="00EA4E85"/>
    <w:rsid w:val="00EC1099"/>
    <w:rsid w:val="00ED1E53"/>
    <w:rsid w:val="00ED3D62"/>
    <w:rsid w:val="00F013AB"/>
    <w:rsid w:val="00F34F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714E"/>
  <w15:docId w15:val="{00C3BE73-81A9-437C-A0D2-08841CB4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fr-FR"/>
    </w:rPr>
  </w:style>
  <w:style w:type="paragraph" w:styleId="berschrift1">
    <w:name w:val="heading 1"/>
    <w:basedOn w:val="Standard"/>
    <w:uiPriority w:val="9"/>
    <w:qFormat/>
    <w:pPr>
      <w:ind w:left="23"/>
      <w:outlineLvl w:val="0"/>
    </w:pPr>
    <w:rPr>
      <w:b/>
      <w:bCs/>
      <w:sz w:val="24"/>
      <w:szCs w:val="24"/>
      <w:u w:val="single" w:color="000000"/>
    </w:rPr>
  </w:style>
  <w:style w:type="paragraph" w:styleId="berschrift3">
    <w:name w:val="heading 3"/>
    <w:basedOn w:val="Standard"/>
    <w:next w:val="Standard"/>
    <w:link w:val="berschrift3Zchn"/>
    <w:uiPriority w:val="9"/>
    <w:semiHidden/>
    <w:unhideWhenUsed/>
    <w:qFormat/>
    <w:rsid w:val="000252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743"/>
    </w:pPr>
    <w:rPr>
      <w:sz w:val="24"/>
      <w:szCs w:val="24"/>
    </w:rPr>
  </w:style>
  <w:style w:type="paragraph" w:styleId="Listenabsatz">
    <w:name w:val="List Paragraph"/>
    <w:basedOn w:val="Standard"/>
    <w:uiPriority w:val="1"/>
    <w:qFormat/>
    <w:pPr>
      <w:spacing w:before="36"/>
      <w:ind w:left="743" w:hanging="360"/>
    </w:pPr>
  </w:style>
  <w:style w:type="paragraph" w:customStyle="1" w:styleId="TableParagraph">
    <w:name w:val="Table Paragraph"/>
    <w:basedOn w:val="Standard"/>
    <w:uiPriority w:val="1"/>
    <w:qFormat/>
  </w:style>
  <w:style w:type="paragraph" w:styleId="Kopfzeile">
    <w:name w:val="header"/>
    <w:basedOn w:val="Standard"/>
    <w:link w:val="KopfzeileZchn"/>
    <w:uiPriority w:val="99"/>
    <w:semiHidden/>
    <w:unhideWhenUsed/>
    <w:rsid w:val="005D4E2E"/>
    <w:pPr>
      <w:tabs>
        <w:tab w:val="center" w:pos="4536"/>
        <w:tab w:val="right" w:pos="9072"/>
      </w:tabs>
    </w:pPr>
  </w:style>
  <w:style w:type="character" w:customStyle="1" w:styleId="KopfzeileZchn">
    <w:name w:val="Kopfzeile Zchn"/>
    <w:basedOn w:val="Absatz-Standardschriftart"/>
    <w:link w:val="Kopfzeile"/>
    <w:uiPriority w:val="99"/>
    <w:semiHidden/>
    <w:rsid w:val="005D4E2E"/>
    <w:rPr>
      <w:rFonts w:ascii="Calibri" w:eastAsia="Calibri" w:hAnsi="Calibri" w:cs="Calibri"/>
      <w:lang w:val="fr-FR"/>
    </w:rPr>
  </w:style>
  <w:style w:type="paragraph" w:styleId="Fuzeile">
    <w:name w:val="footer"/>
    <w:basedOn w:val="Standard"/>
    <w:link w:val="FuzeileZchn"/>
    <w:uiPriority w:val="99"/>
    <w:semiHidden/>
    <w:unhideWhenUsed/>
    <w:rsid w:val="005D4E2E"/>
    <w:pPr>
      <w:tabs>
        <w:tab w:val="center" w:pos="4536"/>
        <w:tab w:val="right" w:pos="9072"/>
      </w:tabs>
    </w:pPr>
  </w:style>
  <w:style w:type="character" w:customStyle="1" w:styleId="FuzeileZchn">
    <w:name w:val="Fußzeile Zchn"/>
    <w:basedOn w:val="Absatz-Standardschriftart"/>
    <w:link w:val="Fuzeile"/>
    <w:uiPriority w:val="99"/>
    <w:semiHidden/>
    <w:rsid w:val="005D4E2E"/>
    <w:rPr>
      <w:rFonts w:ascii="Calibri" w:eastAsia="Calibri" w:hAnsi="Calibri" w:cs="Calibri"/>
      <w:lang w:val="fr-FR"/>
    </w:rPr>
  </w:style>
  <w:style w:type="character" w:styleId="Hyperlink">
    <w:name w:val="Hyperlink"/>
    <w:basedOn w:val="Absatz-Standardschriftart"/>
    <w:uiPriority w:val="99"/>
    <w:unhideWhenUsed/>
    <w:rsid w:val="00CD03AD"/>
    <w:rPr>
      <w:color w:val="0000FF" w:themeColor="hyperlink"/>
      <w:u w:val="single"/>
    </w:rPr>
  </w:style>
  <w:style w:type="character" w:styleId="NichtaufgelsteErwhnung">
    <w:name w:val="Unresolved Mention"/>
    <w:basedOn w:val="Absatz-Standardschriftart"/>
    <w:uiPriority w:val="99"/>
    <w:semiHidden/>
    <w:unhideWhenUsed/>
    <w:rsid w:val="00CD03AD"/>
    <w:rPr>
      <w:color w:val="605E5C"/>
      <w:shd w:val="clear" w:color="auto" w:fill="E1DFDD"/>
    </w:rPr>
  </w:style>
  <w:style w:type="character" w:styleId="BesuchterLink">
    <w:name w:val="FollowedHyperlink"/>
    <w:basedOn w:val="Absatz-Standardschriftart"/>
    <w:uiPriority w:val="99"/>
    <w:semiHidden/>
    <w:unhideWhenUsed/>
    <w:rsid w:val="00B41467"/>
    <w:rPr>
      <w:color w:val="800080" w:themeColor="followedHyperlink"/>
      <w:u w:val="single"/>
    </w:rPr>
  </w:style>
  <w:style w:type="character" w:customStyle="1" w:styleId="berschrift3Zchn">
    <w:name w:val="Überschrift 3 Zchn"/>
    <w:basedOn w:val="Absatz-Standardschriftart"/>
    <w:link w:val="berschrift3"/>
    <w:uiPriority w:val="9"/>
    <w:semiHidden/>
    <w:rsid w:val="0002526E"/>
    <w:rPr>
      <w:rFonts w:asciiTheme="majorHAnsi" w:eastAsiaTheme="majorEastAsia" w:hAnsiTheme="majorHAnsi" w:cstheme="majorBidi"/>
      <w:color w:val="243F60"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belgium.be/fr/recommandations-capteurs-co2" TargetMode="External"/><Relationship Id="rId18" Type="http://schemas.openxmlformats.org/officeDocument/2006/relationships/hyperlink" Target="https://www.health.belgium.be/fr/air-interieur-sai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belgium.be/fr/air-interieur-sain" TargetMode="External"/><Relationship Id="rId2" Type="http://schemas.openxmlformats.org/officeDocument/2006/relationships/customXml" Target="../customXml/item2.xml"/><Relationship Id="rId16" Type="http://schemas.openxmlformats.org/officeDocument/2006/relationships/hyperlink" Target="https://www.health.belgium.be/fr/sante/prenez-soin-de-vous/qualite-de-lair-interieur/les-appareils-de-purification-de-lai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belgium.be/fr/sante/prenez-soin-de-vous/qualite-de-lair-interieur/les-appareils-de-purification-de-lair" TargetMode="External"/><Relationship Id="rId10" Type="http://schemas.openxmlformats.org/officeDocument/2006/relationships/endnotes" Target="endnotes.xml"/><Relationship Id="rId19" Type="http://schemas.openxmlformats.org/officeDocument/2006/relationships/hyperlink" Target="https://www.health.belgium.be/de/informationen-fuer-die-oeffentlichkeit-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belgium.be/fr/recommandations-capteurs-co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AP" ma:contentTypeID="0x01010024235A0062B53642BAE1A683D2D4FACC00D8ED3D19F402C64CB3CDED08A5BA12C6" ma:contentTypeVersion="" ma:contentTypeDescription="Dokument Aktenplan MDG&#10;(DoBu, 13.03.20)" ma:contentTypeScope="" ma:versionID="8eb02ceaaf322b91b0ec9961ed1b0f5e">
  <xsd:schema xmlns:xsd="http://www.w3.org/2001/XMLSchema" xmlns:xs="http://www.w3.org/2001/XMLSchema" xmlns:p="http://schemas.microsoft.com/office/2006/metadata/properties" targetNamespace="http://schemas.microsoft.com/office/2006/metadata/properties" ma:root="true" ma:fieldsID="ff0b42c502f46bf96e54cc2f380577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0a49b16-8cd5-4489-8cd3-8a71803b3d9b" ContentTypeId="0x01010024235A0062B53642BAE1A683D2D4FACC" PreviousValue="false"/>
</file>

<file path=customXml/itemProps1.xml><?xml version="1.0" encoding="utf-8"?>
<ds:datastoreItem xmlns:ds="http://schemas.openxmlformats.org/officeDocument/2006/customXml" ds:itemID="{30921F00-42BD-425A-B308-9E388CA67EA9}"/>
</file>

<file path=customXml/itemProps2.xml><?xml version="1.0" encoding="utf-8"?>
<ds:datastoreItem xmlns:ds="http://schemas.openxmlformats.org/officeDocument/2006/customXml" ds:itemID="{7CA9E7F5-2EAF-40D5-A6F4-045D5B44B2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EE44E4-356A-4E31-B3F2-296EA400960F}">
  <ds:schemaRefs>
    <ds:schemaRef ds:uri="http://schemas.microsoft.com/sharepoint/v3/contenttype/forms"/>
  </ds:schemaRefs>
</ds:datastoreItem>
</file>

<file path=customXml/itemProps4.xml><?xml version="1.0" encoding="utf-8"?>
<ds:datastoreItem xmlns:ds="http://schemas.openxmlformats.org/officeDocument/2006/customXml" ds:itemID="{2EC28FF3-05CD-44A9-87BE-103180AB1D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2803</Words>
  <Characters>17662</Characters>
  <Application>Microsoft Office Word</Application>
  <DocSecurity>0</DocSecurity>
  <Lines>147</Lines>
  <Paragraphs>40</Paragraphs>
  <ScaleCrop>false</ScaleCrop>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Sanne Lenaerts (SPF Santé Publique - FOD Volksgezondheid)</dc:creator>
  <cp:keywords>, docId:C769EEE36A1EA76B4EC76E7A4B8B176D</cp:keywords>
  <cp:lastModifiedBy>Anna Schmelz</cp:lastModifiedBy>
  <cp:revision>58</cp:revision>
  <dcterms:created xsi:type="dcterms:W3CDTF">2024-12-04T12:03:00Z</dcterms:created>
  <dcterms:modified xsi:type="dcterms:W3CDTF">2024-12-05T09:35:00Z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voor Microsoft 365</vt:lpwstr>
  </property>
  <property fmtid="{D5CDD505-2E9C-101B-9397-08002B2CF9AE}" pid="4" name="LastSaved">
    <vt:filetime>2024-12-04T00:00:00Z</vt:filetime>
  </property>
  <property fmtid="{D5CDD505-2E9C-101B-9397-08002B2CF9AE}" pid="5" name="Producer">
    <vt:lpwstr>Microsoft® Word voor Microsoft 365</vt:lpwstr>
  </property>
  <property fmtid="{D5CDD505-2E9C-101B-9397-08002B2CF9AE}" pid="6" name="ContentTypeId">
    <vt:lpwstr>0x01010024235A0062B53642BAE1A683D2D4FACC00D8ED3D19F402C64CB3CDED08A5BA12C6</vt:lpwstr>
  </property>
</Properties>
</file>