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7F0BB" w14:textId="515ACDD0" w:rsidR="00695CB2" w:rsidRPr="001C7F59" w:rsidRDefault="00583A7D" w:rsidP="00E818AB">
      <w:pPr>
        <w:tabs>
          <w:tab w:val="right" w:pos="9070"/>
        </w:tabs>
        <w:rPr>
          <w:rFonts w:asciiTheme="minorHAnsi" w:hAnsiTheme="minorHAnsi" w:cstheme="minorHAnsi"/>
          <w:color w:val="FF0000"/>
          <w:sz w:val="20"/>
        </w:rPr>
      </w:pPr>
      <w:r w:rsidRPr="001C7F59">
        <w:rPr>
          <w:rFonts w:asciiTheme="minorHAnsi" w:hAnsiTheme="minorHAnsi" w:cstheme="minorHAnsi"/>
          <w:noProof/>
          <w:color w:val="FF0000"/>
          <w:sz w:val="20"/>
        </w:rPr>
        <w:drawing>
          <wp:anchor distT="0" distB="0" distL="114300" distR="114300" simplePos="0" relativeHeight="251658240" behindDoc="0" locked="0" layoutInCell="1" allowOverlap="1" wp14:anchorId="296F2D4F" wp14:editId="2392C9F7">
            <wp:simplePos x="3277210" y="899770"/>
            <wp:positionH relativeFrom="column">
              <wp:posOffset>3277870</wp:posOffset>
            </wp:positionH>
            <wp:positionV relativeFrom="paragraph">
              <wp:align>top</wp:align>
            </wp:positionV>
            <wp:extent cx="1002927" cy="1440000"/>
            <wp:effectExtent l="0" t="0" r="6985" b="825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anchor>
        </w:drawing>
      </w:r>
      <w:r w:rsidR="00E818AB">
        <w:rPr>
          <w:rFonts w:asciiTheme="minorHAnsi" w:hAnsiTheme="minorHAnsi" w:cstheme="minorHAnsi"/>
          <w:color w:val="FF0000"/>
          <w:sz w:val="20"/>
        </w:rPr>
        <w:br w:type="textWrapping" w:clear="all"/>
      </w:r>
    </w:p>
    <w:p w14:paraId="7BEB15C3" w14:textId="77777777" w:rsidR="007A2520" w:rsidRPr="001C7F59" w:rsidRDefault="007A2520" w:rsidP="00695CB2">
      <w:pPr>
        <w:jc w:val="both"/>
        <w:rPr>
          <w:rFonts w:asciiTheme="minorHAnsi" w:hAnsiTheme="minorHAnsi" w:cstheme="minorHAnsi"/>
          <w:color w:val="FF0000"/>
          <w:sz w:val="20"/>
        </w:rPr>
      </w:pPr>
    </w:p>
    <w:p w14:paraId="04AEE656" w14:textId="77777777" w:rsidR="007A2520" w:rsidRPr="001C7F59" w:rsidRDefault="007A2520" w:rsidP="00695CB2">
      <w:pPr>
        <w:jc w:val="both"/>
        <w:rPr>
          <w:rFonts w:asciiTheme="minorHAnsi" w:hAnsiTheme="minorHAnsi" w:cstheme="minorHAnsi"/>
          <w:color w:val="FF0000"/>
          <w:sz w:val="20"/>
        </w:rPr>
      </w:pPr>
    </w:p>
    <w:p w14:paraId="519D9F09" w14:textId="77777777" w:rsidR="00BE663C" w:rsidRPr="00625826" w:rsidRDefault="00BE663C" w:rsidP="009D6314">
      <w:pPr>
        <w:pStyle w:val="berschrift1"/>
        <w:numPr>
          <w:ilvl w:val="0"/>
          <w:numId w:val="0"/>
        </w:numPr>
        <w:pBdr>
          <w:top w:val="single" w:sz="4" w:space="1" w:color="auto"/>
          <w:left w:val="single" w:sz="4" w:space="4" w:color="auto"/>
          <w:bottom w:val="single" w:sz="4" w:space="1" w:color="auto"/>
          <w:right w:val="single" w:sz="4" w:space="4" w:color="auto"/>
        </w:pBdr>
        <w:shd w:val="pct20" w:color="auto" w:fill="auto"/>
        <w:tabs>
          <w:tab w:val="left" w:pos="0"/>
        </w:tabs>
        <w:spacing w:before="120" w:after="120"/>
        <w:rPr>
          <w:rFonts w:asciiTheme="minorHAnsi" w:hAnsiTheme="minorHAnsi" w:cstheme="minorHAnsi"/>
          <w:sz w:val="36"/>
          <w:szCs w:val="36"/>
          <w:lang w:val="fr-BE"/>
        </w:rPr>
      </w:pPr>
      <w:r w:rsidRPr="00625826">
        <w:rPr>
          <w:rFonts w:asciiTheme="minorHAnsi" w:hAnsiTheme="minorHAnsi" w:cstheme="minorHAnsi"/>
          <w:sz w:val="36"/>
          <w:szCs w:val="36"/>
          <w:lang w:val="fr-BE"/>
        </w:rPr>
        <w:t>Avertissement préalable</w:t>
      </w:r>
    </w:p>
    <w:p w14:paraId="7156C86A" w14:textId="3C53E985" w:rsidR="009D6314" w:rsidRPr="003E1707" w:rsidRDefault="00E818AB" w:rsidP="009D6314">
      <w:pPr>
        <w:pStyle w:val="berschrift1"/>
        <w:numPr>
          <w:ilvl w:val="0"/>
          <w:numId w:val="0"/>
        </w:numPr>
        <w:pBdr>
          <w:top w:val="single" w:sz="4" w:space="1" w:color="auto"/>
          <w:left w:val="single" w:sz="4" w:space="4" w:color="auto"/>
          <w:bottom w:val="single" w:sz="4" w:space="1" w:color="auto"/>
          <w:right w:val="single" w:sz="4" w:space="4" w:color="auto"/>
        </w:pBdr>
        <w:shd w:val="pct20" w:color="auto" w:fill="auto"/>
        <w:tabs>
          <w:tab w:val="left" w:pos="0"/>
        </w:tabs>
        <w:spacing w:before="120" w:after="120"/>
        <w:rPr>
          <w:rFonts w:asciiTheme="minorHAnsi" w:hAnsiTheme="minorHAnsi" w:cstheme="minorHAnsi"/>
          <w:lang w:val="fr-BE"/>
        </w:rPr>
      </w:pPr>
      <w:r>
        <w:rPr>
          <w:rFonts w:asciiTheme="minorHAnsi" w:hAnsiTheme="minorHAnsi" w:cstheme="minorHAnsi"/>
          <w:lang w:val="fr-BE"/>
        </w:rPr>
        <w:t xml:space="preserve">Infraction </w:t>
      </w:r>
      <w:r w:rsidR="003F27E6" w:rsidRPr="003E1707">
        <w:rPr>
          <w:rFonts w:asciiTheme="minorHAnsi" w:hAnsiTheme="minorHAnsi" w:cstheme="minorHAnsi"/>
          <w:lang w:val="fr-BE"/>
        </w:rPr>
        <w:t>conformément</w:t>
      </w:r>
      <w:r w:rsidR="003E1707" w:rsidRPr="003E1707">
        <w:rPr>
          <w:rFonts w:asciiTheme="minorHAnsi" w:hAnsiTheme="minorHAnsi" w:cstheme="minorHAnsi"/>
        </w:rPr>
        <w:t xml:space="preserve"> AU </w:t>
      </w:r>
      <w:r w:rsidR="003E1707" w:rsidRPr="003E1707">
        <w:rPr>
          <w:rFonts w:asciiTheme="minorHAnsi" w:hAnsiTheme="minorHAnsi" w:cstheme="minorHAnsi"/>
          <w:lang w:val="fr-BE"/>
        </w:rPr>
        <w:t>Code du développement territorial</w:t>
      </w:r>
      <w:r w:rsidR="003F27E6" w:rsidRPr="003E1707">
        <w:rPr>
          <w:rFonts w:asciiTheme="minorHAnsi" w:hAnsiTheme="minorHAnsi" w:cstheme="minorHAnsi"/>
          <w:lang w:val="fr-BE"/>
        </w:rPr>
        <w:t xml:space="preserve"> </w:t>
      </w:r>
      <w:r w:rsidR="003E1707" w:rsidRPr="003E1707">
        <w:rPr>
          <w:rFonts w:asciiTheme="minorHAnsi" w:hAnsiTheme="minorHAnsi" w:cstheme="minorHAnsi"/>
          <w:lang w:val="fr-BE"/>
        </w:rPr>
        <w:t xml:space="preserve"> </w:t>
      </w:r>
    </w:p>
    <w:p w14:paraId="0C0AE588" w14:textId="56BE7381" w:rsidR="003F27E6" w:rsidRPr="00735837" w:rsidRDefault="001B4FA5" w:rsidP="00EA32BF">
      <w:pPr>
        <w:spacing w:before="100" w:beforeAutospacing="1"/>
        <w:jc w:val="both"/>
        <w:rPr>
          <w:rFonts w:asciiTheme="minorHAnsi" w:hAnsiTheme="minorHAnsi" w:cstheme="minorHAnsi"/>
          <w:sz w:val="22"/>
          <w:szCs w:val="22"/>
          <w:lang w:eastAsia="de-DE"/>
        </w:rPr>
      </w:pPr>
      <w:r w:rsidRPr="00735837">
        <w:rPr>
          <w:rFonts w:asciiTheme="minorHAnsi" w:hAnsiTheme="minorHAnsi" w:cstheme="minorHAnsi"/>
          <w:sz w:val="22"/>
          <w:szCs w:val="22"/>
          <w:lang w:eastAsia="de-DE"/>
        </w:rPr>
        <w:t>Le [date], conformément aux articles D.VII.3 à D.VII.7 du Code du développement territorial, a été constaté par :</w:t>
      </w:r>
    </w:p>
    <w:p w14:paraId="1B42C67B" w14:textId="0B20696A" w:rsidR="00735837" w:rsidRDefault="00735837" w:rsidP="00EA32BF">
      <w:pPr>
        <w:pStyle w:val="StandardWeb"/>
        <w:numPr>
          <w:ilvl w:val="0"/>
          <w:numId w:val="8"/>
        </w:numPr>
        <w:spacing w:before="0" w:beforeAutospacing="0" w:after="0" w:afterAutospacing="0"/>
        <w:ind w:left="426" w:hanging="284"/>
        <w:jc w:val="both"/>
        <w:rPr>
          <w:rFonts w:asciiTheme="minorHAnsi" w:hAnsiTheme="minorHAnsi" w:cstheme="minorHAnsi"/>
          <w:sz w:val="22"/>
          <w:szCs w:val="22"/>
          <w:lang w:val="fr-BE"/>
        </w:rPr>
      </w:pPr>
      <w:r w:rsidRPr="00735837">
        <w:rPr>
          <w:rFonts w:asciiTheme="minorHAnsi" w:hAnsiTheme="minorHAnsi" w:cstheme="minorHAnsi"/>
          <w:sz w:val="22"/>
          <w:szCs w:val="22"/>
          <w:lang w:val="fr-BE"/>
        </w:rPr>
        <w:t>un fonctionnaire et agent de la Communauté germanophone repris sur la liste arrêtée par le Gouvernement</w:t>
      </w:r>
      <w:r>
        <w:rPr>
          <w:rFonts w:asciiTheme="minorHAnsi" w:hAnsiTheme="minorHAnsi" w:cstheme="minorHAnsi"/>
          <w:sz w:val="22"/>
          <w:szCs w:val="22"/>
          <w:lang w:val="fr-BE"/>
        </w:rPr>
        <w:t> ;</w:t>
      </w:r>
    </w:p>
    <w:p w14:paraId="0AA45384" w14:textId="6A138D4B" w:rsidR="00735837" w:rsidRPr="00735837" w:rsidRDefault="00735837" w:rsidP="00EA32BF">
      <w:pPr>
        <w:pStyle w:val="StandardWeb"/>
        <w:numPr>
          <w:ilvl w:val="0"/>
          <w:numId w:val="8"/>
        </w:numPr>
        <w:spacing w:before="0" w:beforeAutospacing="0" w:after="0" w:afterAutospacing="0"/>
        <w:ind w:left="426" w:hanging="284"/>
        <w:jc w:val="both"/>
        <w:rPr>
          <w:rFonts w:asciiTheme="minorHAnsi" w:hAnsiTheme="minorHAnsi" w:cstheme="minorHAnsi"/>
          <w:sz w:val="22"/>
          <w:szCs w:val="22"/>
          <w:lang w:val="fr-BE"/>
        </w:rPr>
      </w:pPr>
      <w:r>
        <w:rPr>
          <w:rFonts w:asciiTheme="minorHAnsi" w:hAnsiTheme="minorHAnsi" w:cstheme="minorHAnsi"/>
          <w:sz w:val="22"/>
          <w:szCs w:val="22"/>
          <w:lang w:val="fr-BE"/>
        </w:rPr>
        <w:t>u</w:t>
      </w:r>
      <w:r w:rsidRPr="00735837">
        <w:rPr>
          <w:rFonts w:asciiTheme="minorHAnsi" w:hAnsiTheme="minorHAnsi" w:cstheme="minorHAnsi"/>
          <w:sz w:val="22"/>
          <w:szCs w:val="22"/>
          <w:lang w:val="fr-BE"/>
        </w:rPr>
        <w:t>n fonctionnaire et agent technique des communes désignés par le conseil communal;</w:t>
      </w:r>
    </w:p>
    <w:p w14:paraId="53293D28" w14:textId="705D0737" w:rsidR="00735837" w:rsidRPr="00625826" w:rsidRDefault="00735837" w:rsidP="00EA32BF">
      <w:pPr>
        <w:pStyle w:val="StandardWeb"/>
        <w:numPr>
          <w:ilvl w:val="0"/>
          <w:numId w:val="8"/>
        </w:numPr>
        <w:spacing w:before="0" w:beforeAutospacing="0" w:after="0" w:afterAutospacing="0"/>
        <w:ind w:left="426" w:hanging="284"/>
        <w:jc w:val="both"/>
        <w:rPr>
          <w:rFonts w:asciiTheme="minorHAnsi" w:hAnsiTheme="minorHAnsi" w:cstheme="minorHAnsi"/>
          <w:sz w:val="22"/>
          <w:szCs w:val="22"/>
          <w:lang w:val="fr-BE"/>
        </w:rPr>
      </w:pPr>
      <w:r w:rsidRPr="00625826">
        <w:rPr>
          <w:rFonts w:asciiTheme="minorHAnsi" w:hAnsiTheme="minorHAnsi" w:cstheme="minorHAnsi"/>
          <w:sz w:val="22"/>
          <w:szCs w:val="22"/>
          <w:lang w:val="fr-BE"/>
        </w:rPr>
        <w:t xml:space="preserve">un officier de police judiciaire désigné par le Gouvernement conformément à l'article 44 du décret sur le patrimoine ; </w:t>
      </w:r>
    </w:p>
    <w:p w14:paraId="524AE305" w14:textId="1BC0D65A" w:rsidR="00735837" w:rsidRPr="00625826" w:rsidRDefault="00735837" w:rsidP="00EA32BF">
      <w:pPr>
        <w:pStyle w:val="StandardWeb"/>
        <w:numPr>
          <w:ilvl w:val="0"/>
          <w:numId w:val="8"/>
        </w:numPr>
        <w:spacing w:before="0" w:beforeAutospacing="0" w:after="0" w:afterAutospacing="0"/>
        <w:ind w:left="426" w:hanging="284"/>
        <w:jc w:val="both"/>
        <w:rPr>
          <w:rFonts w:asciiTheme="minorHAnsi" w:hAnsiTheme="minorHAnsi" w:cstheme="minorHAnsi"/>
          <w:sz w:val="22"/>
          <w:szCs w:val="22"/>
          <w:lang w:val="fr-BE"/>
        </w:rPr>
      </w:pPr>
      <w:r w:rsidRPr="00625826">
        <w:rPr>
          <w:rFonts w:asciiTheme="minorHAnsi" w:hAnsiTheme="minorHAnsi" w:cstheme="minorHAnsi"/>
          <w:sz w:val="22"/>
          <w:szCs w:val="22"/>
          <w:lang w:val="fr-BE"/>
        </w:rPr>
        <w:t>un fonctionnaire et agent chargé de l'administration et de la police de la voirie;</w:t>
      </w:r>
    </w:p>
    <w:p w14:paraId="4BAD78EA" w14:textId="24DDFB4D" w:rsidR="001B4FA5" w:rsidRPr="003C2669" w:rsidRDefault="001B4FA5" w:rsidP="00EA32BF">
      <w:pPr>
        <w:pStyle w:val="StandardWeb"/>
        <w:numPr>
          <w:ilvl w:val="0"/>
          <w:numId w:val="8"/>
        </w:numPr>
        <w:spacing w:before="0" w:beforeAutospacing="0" w:after="0" w:afterAutospacing="0"/>
        <w:ind w:left="426" w:hanging="284"/>
        <w:jc w:val="both"/>
        <w:rPr>
          <w:rFonts w:asciiTheme="minorHAnsi" w:hAnsiTheme="minorHAnsi" w:cstheme="minorHAnsi"/>
          <w:sz w:val="22"/>
          <w:szCs w:val="22"/>
          <w:lang w:val="fr-BE"/>
        </w:rPr>
      </w:pPr>
      <w:r w:rsidRPr="003C2669">
        <w:rPr>
          <w:rFonts w:asciiTheme="minorHAnsi" w:hAnsiTheme="minorHAnsi" w:cstheme="minorHAnsi"/>
          <w:sz w:val="22"/>
          <w:szCs w:val="22"/>
          <w:lang w:val="fr-BE"/>
        </w:rPr>
        <w:t>un directeur, chef de service forestier ou agent forestier du service de la nature et des forêts de la direction générale opérationnelle de l'agriculture, des ressources naturelles et de l'environnement</w:t>
      </w:r>
      <w:r w:rsidR="003C2669">
        <w:rPr>
          <w:rFonts w:asciiTheme="minorHAnsi" w:hAnsiTheme="minorHAnsi" w:cstheme="minorHAnsi"/>
          <w:sz w:val="22"/>
          <w:szCs w:val="22"/>
          <w:lang w:val="fr-BE"/>
        </w:rPr>
        <w:t xml:space="preserve"> </w:t>
      </w:r>
      <w:r w:rsidRPr="003C2669">
        <w:rPr>
          <w:rFonts w:asciiTheme="minorHAnsi" w:hAnsiTheme="minorHAnsi" w:cstheme="minorHAnsi"/>
          <w:sz w:val="22"/>
          <w:szCs w:val="22"/>
          <w:lang w:val="fr-BE"/>
        </w:rPr>
        <w:t xml:space="preserve">du </w:t>
      </w:r>
      <w:r w:rsidR="00EB39D0">
        <w:rPr>
          <w:rFonts w:asciiTheme="minorHAnsi" w:hAnsiTheme="minorHAnsi" w:cstheme="minorHAnsi"/>
          <w:sz w:val="22"/>
          <w:szCs w:val="22"/>
          <w:lang w:val="fr-BE"/>
        </w:rPr>
        <w:t>S</w:t>
      </w:r>
      <w:r w:rsidRPr="003C2669">
        <w:rPr>
          <w:rFonts w:asciiTheme="minorHAnsi" w:hAnsiTheme="minorHAnsi" w:cstheme="minorHAnsi"/>
          <w:sz w:val="22"/>
          <w:szCs w:val="22"/>
          <w:lang w:val="fr-BE"/>
        </w:rPr>
        <w:t xml:space="preserve">ervice </w:t>
      </w:r>
      <w:r w:rsidR="00EB39D0">
        <w:rPr>
          <w:rFonts w:asciiTheme="minorHAnsi" w:hAnsiTheme="minorHAnsi" w:cstheme="minorHAnsi"/>
          <w:sz w:val="22"/>
          <w:szCs w:val="22"/>
          <w:lang w:val="fr-BE"/>
        </w:rPr>
        <w:t>P</w:t>
      </w:r>
      <w:r w:rsidRPr="003C2669">
        <w:rPr>
          <w:rFonts w:asciiTheme="minorHAnsi" w:hAnsiTheme="minorHAnsi" w:cstheme="minorHAnsi"/>
          <w:sz w:val="22"/>
          <w:szCs w:val="22"/>
          <w:lang w:val="fr-BE"/>
        </w:rPr>
        <w:t>ublic de Wallonie.</w:t>
      </w:r>
    </w:p>
    <w:p w14:paraId="0D11DD32" w14:textId="77777777" w:rsidR="001B4FA5" w:rsidRPr="00735837" w:rsidRDefault="001B4FA5" w:rsidP="00EA32BF">
      <w:pPr>
        <w:pStyle w:val="StandardWeb"/>
        <w:spacing w:before="0" w:beforeAutospacing="0" w:after="0" w:afterAutospacing="0"/>
        <w:ind w:left="142"/>
        <w:jc w:val="both"/>
        <w:rPr>
          <w:rFonts w:asciiTheme="minorHAnsi" w:hAnsiTheme="minorHAnsi" w:cstheme="minorHAnsi"/>
          <w:sz w:val="22"/>
          <w:szCs w:val="22"/>
          <w:lang w:val="fr-BE"/>
        </w:rPr>
      </w:pPr>
    </w:p>
    <w:p w14:paraId="4854C769" w14:textId="3796E27C" w:rsidR="001B4FA5" w:rsidRPr="00735837" w:rsidRDefault="00735837" w:rsidP="00EA32BF">
      <w:pPr>
        <w:pStyle w:val="StandardWeb"/>
        <w:spacing w:before="0" w:beforeAutospacing="0" w:after="0" w:afterAutospacing="0"/>
        <w:ind w:left="142"/>
        <w:jc w:val="both"/>
        <w:rPr>
          <w:rFonts w:asciiTheme="minorHAnsi" w:hAnsiTheme="minorHAnsi" w:cstheme="minorHAnsi"/>
          <w:sz w:val="22"/>
          <w:szCs w:val="22"/>
          <w:lang w:val="fr-BE"/>
        </w:rPr>
      </w:pPr>
      <w:r w:rsidRPr="00735837">
        <w:rPr>
          <w:rFonts w:asciiTheme="minorHAnsi" w:hAnsiTheme="minorHAnsi" w:cstheme="minorHAnsi"/>
          <w:sz w:val="22"/>
          <w:szCs w:val="22"/>
          <w:lang w:val="fr-BE"/>
        </w:rPr>
        <w:t>qu’une</w:t>
      </w:r>
      <w:r w:rsidR="001B4FA5" w:rsidRPr="00735837">
        <w:rPr>
          <w:rFonts w:asciiTheme="minorHAnsi" w:hAnsiTheme="minorHAnsi" w:cstheme="minorHAnsi"/>
          <w:sz w:val="22"/>
          <w:szCs w:val="22"/>
          <w:lang w:val="fr-BE"/>
        </w:rPr>
        <w:t xml:space="preserve"> ou plusieurs infractions ont été commises conformément au Code du développement territorial :</w:t>
      </w:r>
    </w:p>
    <w:p w14:paraId="3D1E0A75" w14:textId="77777777" w:rsidR="008E4E6A" w:rsidRPr="008E4E6A" w:rsidRDefault="00CF0EE1" w:rsidP="00EA32BF">
      <w:pPr>
        <w:pStyle w:val="Listenabsatz"/>
        <w:numPr>
          <w:ilvl w:val="0"/>
          <w:numId w:val="18"/>
        </w:numPr>
        <w:spacing w:before="100" w:beforeAutospacing="1"/>
        <w:jc w:val="both"/>
        <w:rPr>
          <w:rFonts w:asciiTheme="minorHAnsi" w:hAnsiTheme="minorHAnsi" w:cstheme="minorHAnsi"/>
          <w:sz w:val="22"/>
          <w:szCs w:val="22"/>
          <w:lang w:eastAsia="de-DE"/>
        </w:rPr>
      </w:pPr>
      <w:r w:rsidRPr="008E4E6A">
        <w:rPr>
          <w:rFonts w:asciiTheme="minorHAnsi" w:hAnsiTheme="minorHAnsi" w:cstheme="minorHAnsi"/>
          <w:sz w:val="22"/>
          <w:szCs w:val="22"/>
          <w:lang w:eastAsia="de-DE"/>
        </w:rPr>
        <w:t>l'exécution des actes ou travaux mentionnés à l'article D.IV.4, l'urbanisation d'un bien au sens de l'article D.IV.2, § 1er, ou la division d'un bien au sens de l'article D.IV.2, § 3</w:t>
      </w:r>
    </w:p>
    <w:p w14:paraId="316ECBAE" w14:textId="77777777" w:rsidR="008E4E6A" w:rsidRPr="008E4E6A" w:rsidRDefault="00CF0EE1" w:rsidP="00EA32BF">
      <w:pPr>
        <w:pStyle w:val="Listenabsatz"/>
        <w:numPr>
          <w:ilvl w:val="1"/>
          <w:numId w:val="18"/>
        </w:numPr>
        <w:spacing w:before="100" w:beforeAutospacing="1"/>
        <w:jc w:val="both"/>
        <w:rPr>
          <w:rFonts w:asciiTheme="minorHAnsi" w:hAnsiTheme="minorHAnsi" w:cstheme="minorHAnsi"/>
          <w:sz w:val="22"/>
          <w:szCs w:val="22"/>
          <w:lang w:val="de-DE" w:eastAsia="de-DE"/>
        </w:rPr>
      </w:pPr>
      <w:r w:rsidRPr="008E4E6A">
        <w:rPr>
          <w:rFonts w:asciiTheme="minorHAnsi" w:hAnsiTheme="minorHAnsi" w:cstheme="minorHAnsi"/>
          <w:sz w:val="22"/>
          <w:szCs w:val="22"/>
          <w:lang w:val="de-DE" w:eastAsia="de-DE"/>
        </w:rPr>
        <w:t>sans permis préalable</w:t>
      </w:r>
    </w:p>
    <w:p w14:paraId="52BFD007" w14:textId="76BFF7C3" w:rsidR="00AD1848" w:rsidRPr="00A36A3E" w:rsidRDefault="00CF0EE1" w:rsidP="00A36A3E">
      <w:pPr>
        <w:pStyle w:val="Listenabsatz"/>
        <w:numPr>
          <w:ilvl w:val="1"/>
          <w:numId w:val="18"/>
        </w:numPr>
        <w:spacing w:before="100" w:beforeAutospacing="1"/>
        <w:jc w:val="both"/>
        <w:rPr>
          <w:rFonts w:asciiTheme="minorHAnsi" w:hAnsiTheme="minorHAnsi" w:cstheme="minorHAnsi"/>
          <w:sz w:val="22"/>
          <w:szCs w:val="22"/>
          <w:lang w:eastAsia="de-DE"/>
        </w:rPr>
      </w:pPr>
      <w:r w:rsidRPr="008475D6">
        <w:rPr>
          <w:rFonts w:asciiTheme="minorHAnsi" w:hAnsiTheme="minorHAnsi" w:cstheme="minorHAnsi"/>
          <w:sz w:val="22"/>
          <w:szCs w:val="22"/>
          <w:lang w:eastAsia="de-DE"/>
        </w:rPr>
        <w:t>postérieurement à sa péremption</w:t>
      </w:r>
      <w:r w:rsidR="00A36A3E" w:rsidRPr="008475D6">
        <w:rPr>
          <w:rFonts w:asciiTheme="minorHAnsi" w:hAnsiTheme="minorHAnsi" w:cstheme="minorHAnsi"/>
          <w:sz w:val="22"/>
          <w:szCs w:val="22"/>
          <w:lang w:eastAsia="de-DE"/>
        </w:rPr>
        <w:t xml:space="preserve"> ou</w:t>
      </w:r>
      <w:r w:rsidR="00A36A3E" w:rsidRPr="00A36A3E">
        <w:rPr>
          <w:rFonts w:asciiTheme="minorHAnsi" w:hAnsiTheme="minorHAnsi" w:cstheme="minorHAnsi"/>
          <w:sz w:val="22"/>
          <w:szCs w:val="22"/>
          <w:lang w:eastAsia="de-DE"/>
        </w:rPr>
        <w:t xml:space="preserve"> </w:t>
      </w:r>
      <w:r w:rsidRPr="00A36A3E">
        <w:rPr>
          <w:rFonts w:asciiTheme="minorHAnsi" w:hAnsiTheme="minorHAnsi" w:cstheme="minorHAnsi"/>
          <w:sz w:val="22"/>
          <w:szCs w:val="22"/>
          <w:lang w:eastAsia="de-DE"/>
        </w:rPr>
        <w:t xml:space="preserve">postérieurement à l'acte ou à la décision de suspension du permis </w:t>
      </w:r>
    </w:p>
    <w:p w14:paraId="0C8FE1EF" w14:textId="3D90D805" w:rsidR="008E4E6A" w:rsidRPr="00625826" w:rsidRDefault="00CF0EE1" w:rsidP="00EA32BF">
      <w:pPr>
        <w:pStyle w:val="Listenabsatz"/>
        <w:numPr>
          <w:ilvl w:val="1"/>
          <w:numId w:val="18"/>
        </w:numPr>
        <w:spacing w:before="100" w:beforeAutospacing="1"/>
        <w:jc w:val="both"/>
        <w:rPr>
          <w:rFonts w:asciiTheme="minorHAnsi" w:hAnsiTheme="minorHAnsi" w:cstheme="minorHAnsi"/>
          <w:sz w:val="22"/>
          <w:szCs w:val="22"/>
          <w:lang w:eastAsia="de-DE"/>
        </w:rPr>
      </w:pPr>
      <w:r w:rsidRPr="00625826">
        <w:rPr>
          <w:rFonts w:asciiTheme="minorHAnsi" w:hAnsiTheme="minorHAnsi" w:cstheme="minorHAnsi"/>
          <w:sz w:val="22"/>
          <w:szCs w:val="22"/>
          <w:lang w:eastAsia="de-DE"/>
        </w:rPr>
        <w:t>en cas de non-respect du permis ou de la décision de régularisation au sens de l'article D.VII.18, § 2, 1° et 2°</w:t>
      </w:r>
    </w:p>
    <w:p w14:paraId="37FBA61A" w14:textId="77777777" w:rsidR="00BE289F" w:rsidRDefault="00CF0EE1" w:rsidP="00EA32BF">
      <w:pPr>
        <w:pStyle w:val="Listenabsatz"/>
        <w:spacing w:before="100" w:beforeAutospacing="1"/>
        <w:jc w:val="both"/>
        <w:rPr>
          <w:rFonts w:asciiTheme="minorHAnsi" w:hAnsiTheme="minorHAnsi" w:cstheme="minorHAnsi"/>
          <w:sz w:val="22"/>
          <w:szCs w:val="22"/>
          <w:lang w:eastAsia="de-DE"/>
        </w:rPr>
      </w:pPr>
      <w:r w:rsidRPr="008E4E6A">
        <w:rPr>
          <w:rFonts w:asciiTheme="minorHAnsi" w:hAnsiTheme="minorHAnsi" w:cstheme="minorHAnsi"/>
          <w:sz w:val="22"/>
          <w:szCs w:val="22"/>
          <w:lang w:eastAsia="de-DE"/>
        </w:rPr>
        <w:t>sauf</w:t>
      </w:r>
      <w:r w:rsidR="008E4E6A" w:rsidRPr="008E4E6A">
        <w:rPr>
          <w:rFonts w:asciiTheme="minorHAnsi" w:hAnsiTheme="minorHAnsi" w:cstheme="minorHAnsi"/>
          <w:sz w:val="22"/>
          <w:szCs w:val="22"/>
          <w:lang w:eastAsia="de-DE"/>
        </w:rPr>
        <w:t xml:space="preserve"> </w:t>
      </w:r>
    </w:p>
    <w:p w14:paraId="49C704BB" w14:textId="21F7BC33" w:rsidR="008E4E6A" w:rsidRPr="008E4E6A" w:rsidRDefault="00CF0EE1" w:rsidP="00EA32BF">
      <w:pPr>
        <w:pStyle w:val="Listenabsatz"/>
        <w:spacing w:before="100" w:beforeAutospacing="1"/>
        <w:jc w:val="both"/>
        <w:rPr>
          <w:rFonts w:asciiTheme="minorHAnsi" w:hAnsiTheme="minorHAnsi" w:cstheme="minorHAnsi"/>
          <w:sz w:val="22"/>
          <w:szCs w:val="22"/>
          <w:lang w:eastAsia="de-DE"/>
        </w:rPr>
      </w:pPr>
      <w:r w:rsidRPr="008E4E6A">
        <w:rPr>
          <w:rFonts w:asciiTheme="minorHAnsi" w:hAnsiTheme="minorHAnsi" w:cstheme="minorHAnsi"/>
          <w:sz w:val="22"/>
          <w:szCs w:val="22"/>
          <w:lang w:eastAsia="de-DE"/>
        </w:rPr>
        <w:t>a) les actes qui ont été accomplis en ne respectant pas le parcellaire prévu par le permis d'urbaniser lorsqu'ils n'exigent aucune modification dudit permis conformément à l'article D.IV.94, § 2</w:t>
      </w:r>
    </w:p>
    <w:p w14:paraId="54440259" w14:textId="3B7B0F8D" w:rsidR="00CF0EE1" w:rsidRPr="00625826" w:rsidRDefault="00CF0EE1" w:rsidP="00EA32BF">
      <w:pPr>
        <w:pStyle w:val="Listenabsatz"/>
        <w:spacing w:before="100" w:beforeAutospacing="1"/>
        <w:jc w:val="both"/>
        <w:rPr>
          <w:rFonts w:asciiTheme="minorHAnsi" w:hAnsiTheme="minorHAnsi" w:cstheme="minorHAnsi"/>
          <w:sz w:val="22"/>
          <w:szCs w:val="22"/>
          <w:lang w:eastAsia="de-DE"/>
        </w:rPr>
      </w:pPr>
      <w:r w:rsidRPr="00625826">
        <w:rPr>
          <w:rFonts w:asciiTheme="minorHAnsi" w:hAnsiTheme="minorHAnsi" w:cstheme="minorHAnsi"/>
          <w:sz w:val="22"/>
          <w:szCs w:val="22"/>
          <w:lang w:eastAsia="de-DE"/>
        </w:rPr>
        <w:t xml:space="preserve">b) </w:t>
      </w:r>
      <w:r w:rsidR="007A5A47" w:rsidRPr="007A5A47">
        <w:rPr>
          <w:rFonts w:asciiTheme="minorHAnsi" w:hAnsiTheme="minorHAnsi" w:cstheme="minorHAnsi"/>
          <w:sz w:val="22"/>
          <w:szCs w:val="22"/>
          <w:lang w:eastAsia="de-DE"/>
        </w:rPr>
        <w:t xml:space="preserve">les actes et travaux qui font l'objet d'une déclaration conformément à l'article D.IV.73.1, § 1er, alinéa 2, </w:t>
      </w:r>
      <w:r w:rsidR="00B22788">
        <w:rPr>
          <w:rFonts w:asciiTheme="minorHAnsi" w:hAnsiTheme="minorHAnsi" w:cstheme="minorHAnsi"/>
          <w:sz w:val="22"/>
          <w:szCs w:val="22"/>
          <w:lang w:eastAsia="de-DE"/>
        </w:rPr>
        <w:t>2°</w:t>
      </w:r>
      <w:r w:rsidR="007A5A47" w:rsidRPr="007A5A47">
        <w:rPr>
          <w:rFonts w:asciiTheme="minorHAnsi" w:hAnsiTheme="minorHAnsi" w:cstheme="minorHAnsi"/>
          <w:sz w:val="22"/>
          <w:szCs w:val="22"/>
          <w:lang w:eastAsia="de-DE"/>
        </w:rPr>
        <w:t> </w:t>
      </w:r>
      <w:r w:rsidR="001B210C">
        <w:rPr>
          <w:rFonts w:asciiTheme="minorHAnsi" w:hAnsiTheme="minorHAnsi" w:cstheme="minorHAnsi"/>
          <w:sz w:val="22"/>
          <w:szCs w:val="22"/>
          <w:lang w:eastAsia="de-DE"/>
        </w:rPr>
        <w:t>.</w:t>
      </w:r>
    </w:p>
    <w:p w14:paraId="217D43F1" w14:textId="77777777" w:rsidR="001B4FA5" w:rsidRPr="00266D71" w:rsidRDefault="001B4FA5" w:rsidP="00EA32BF">
      <w:pPr>
        <w:pStyle w:val="Listenabsatz"/>
        <w:spacing w:before="100" w:beforeAutospacing="1"/>
        <w:jc w:val="both"/>
        <w:rPr>
          <w:rFonts w:asciiTheme="minorHAnsi" w:hAnsiTheme="minorHAnsi" w:cstheme="minorHAnsi"/>
          <w:color w:val="FF0000"/>
          <w:sz w:val="22"/>
          <w:szCs w:val="22"/>
          <w:lang w:eastAsia="de-DE"/>
        </w:rPr>
      </w:pPr>
    </w:p>
    <w:p w14:paraId="21D75592" w14:textId="454995E9" w:rsidR="00263B0F" w:rsidRPr="00263B0F" w:rsidRDefault="00263B0F" w:rsidP="00EA32BF">
      <w:pPr>
        <w:pStyle w:val="Listenabsatz"/>
        <w:numPr>
          <w:ilvl w:val="0"/>
          <w:numId w:val="18"/>
        </w:numPr>
        <w:spacing w:before="100" w:beforeAutospacing="1"/>
        <w:jc w:val="both"/>
        <w:rPr>
          <w:rFonts w:asciiTheme="minorHAnsi" w:hAnsiTheme="minorHAnsi" w:cstheme="minorHAnsi"/>
          <w:sz w:val="22"/>
          <w:szCs w:val="22"/>
          <w:lang w:eastAsia="de-DE"/>
        </w:rPr>
      </w:pPr>
      <w:r w:rsidRPr="00263B0F">
        <w:rPr>
          <w:rFonts w:asciiTheme="minorHAnsi" w:hAnsiTheme="minorHAnsi" w:cstheme="minorHAnsi"/>
          <w:sz w:val="22"/>
          <w:szCs w:val="22"/>
          <w:lang w:eastAsia="de-DE"/>
        </w:rPr>
        <w:t>la poursuite des actes et travaux mentionnés à l'article D.IV.4, de l'urbanisation d'un bien au sens de l'article D.IV.2, § 1er, ou de la division d'un bien au sens de l'article D.IV.2, § 3</w:t>
      </w:r>
    </w:p>
    <w:p w14:paraId="2A5CA32E" w14:textId="77777777" w:rsidR="00263B0F" w:rsidRPr="00263B0F" w:rsidRDefault="00263B0F" w:rsidP="00EA32BF">
      <w:pPr>
        <w:pStyle w:val="Listenabsatz"/>
        <w:numPr>
          <w:ilvl w:val="1"/>
          <w:numId w:val="18"/>
        </w:numPr>
        <w:spacing w:before="100" w:beforeAutospacing="1"/>
        <w:jc w:val="both"/>
        <w:rPr>
          <w:rFonts w:asciiTheme="minorHAnsi" w:hAnsiTheme="minorHAnsi" w:cstheme="minorHAnsi"/>
          <w:sz w:val="22"/>
          <w:szCs w:val="22"/>
          <w:lang w:val="de-DE" w:eastAsia="de-DE"/>
        </w:rPr>
      </w:pPr>
      <w:r w:rsidRPr="00263B0F">
        <w:rPr>
          <w:rFonts w:asciiTheme="minorHAnsi" w:hAnsiTheme="minorHAnsi" w:cstheme="minorHAnsi"/>
          <w:sz w:val="22"/>
          <w:szCs w:val="22"/>
          <w:lang w:val="de-DE" w:eastAsia="de-DE"/>
        </w:rPr>
        <w:t>sans permis préalable</w:t>
      </w:r>
    </w:p>
    <w:p w14:paraId="65FBF9CD" w14:textId="54487BF4" w:rsidR="00013E55" w:rsidRPr="00A36A3E" w:rsidRDefault="00263B0F" w:rsidP="00A36A3E">
      <w:pPr>
        <w:pStyle w:val="Listenabsatz"/>
        <w:numPr>
          <w:ilvl w:val="1"/>
          <w:numId w:val="18"/>
        </w:numPr>
        <w:spacing w:before="100" w:beforeAutospacing="1"/>
        <w:jc w:val="both"/>
        <w:rPr>
          <w:rFonts w:asciiTheme="minorHAnsi" w:hAnsiTheme="minorHAnsi" w:cstheme="minorHAnsi"/>
          <w:sz w:val="22"/>
          <w:szCs w:val="22"/>
          <w:lang w:eastAsia="de-DE"/>
        </w:rPr>
      </w:pPr>
      <w:r w:rsidRPr="008475D6">
        <w:rPr>
          <w:rFonts w:asciiTheme="minorHAnsi" w:hAnsiTheme="minorHAnsi" w:cstheme="minorHAnsi"/>
          <w:sz w:val="22"/>
          <w:szCs w:val="22"/>
          <w:lang w:eastAsia="de-DE"/>
        </w:rPr>
        <w:t>postérieurement à sa péremption</w:t>
      </w:r>
      <w:r w:rsidR="00A36A3E" w:rsidRPr="008475D6">
        <w:rPr>
          <w:rFonts w:asciiTheme="minorHAnsi" w:hAnsiTheme="minorHAnsi" w:cstheme="minorHAnsi"/>
          <w:sz w:val="22"/>
          <w:szCs w:val="22"/>
          <w:lang w:eastAsia="de-DE"/>
        </w:rPr>
        <w:t xml:space="preserve"> ou</w:t>
      </w:r>
      <w:r w:rsidR="00A36A3E" w:rsidRPr="00A36A3E">
        <w:rPr>
          <w:rFonts w:asciiTheme="minorHAnsi" w:hAnsiTheme="minorHAnsi" w:cstheme="minorHAnsi"/>
          <w:sz w:val="22"/>
          <w:szCs w:val="22"/>
          <w:lang w:eastAsia="de-DE"/>
        </w:rPr>
        <w:t xml:space="preserve"> </w:t>
      </w:r>
      <w:r w:rsidRPr="00A36A3E">
        <w:rPr>
          <w:rFonts w:asciiTheme="minorHAnsi" w:hAnsiTheme="minorHAnsi" w:cstheme="minorHAnsi"/>
          <w:sz w:val="22"/>
          <w:szCs w:val="22"/>
          <w:lang w:eastAsia="de-DE"/>
        </w:rPr>
        <w:t xml:space="preserve">postérieurement à l'acte ou à la décision de suspension du permis </w:t>
      </w:r>
    </w:p>
    <w:p w14:paraId="39C0DED9" w14:textId="7BC811E9" w:rsidR="003229D4" w:rsidRPr="00284092" w:rsidRDefault="00263B0F" w:rsidP="00EA32BF">
      <w:pPr>
        <w:pStyle w:val="Listenabsatz"/>
        <w:numPr>
          <w:ilvl w:val="1"/>
          <w:numId w:val="18"/>
        </w:numPr>
        <w:spacing w:before="100" w:beforeAutospacing="1"/>
        <w:jc w:val="both"/>
        <w:rPr>
          <w:rFonts w:asciiTheme="minorHAnsi" w:hAnsiTheme="minorHAnsi" w:cstheme="minorHAnsi"/>
          <w:sz w:val="22"/>
          <w:szCs w:val="22"/>
          <w:lang w:eastAsia="de-DE"/>
        </w:rPr>
      </w:pPr>
      <w:r w:rsidRPr="00284092">
        <w:rPr>
          <w:rFonts w:asciiTheme="minorHAnsi" w:hAnsiTheme="minorHAnsi" w:cstheme="minorHAnsi"/>
          <w:sz w:val="22"/>
          <w:szCs w:val="22"/>
          <w:lang w:eastAsia="de-DE"/>
        </w:rPr>
        <w:lastRenderedPageBreak/>
        <w:t xml:space="preserve"> en cas de non-respect du permis ou de la décision de régularisation au sens de l'article D.VII.18, § 2, 1° et 2°</w:t>
      </w:r>
    </w:p>
    <w:p w14:paraId="6461918B" w14:textId="59614F0B" w:rsidR="00A82939" w:rsidRPr="008B26BC" w:rsidRDefault="00284092" w:rsidP="00EA32BF">
      <w:pPr>
        <w:pStyle w:val="Listenabsatz"/>
        <w:numPr>
          <w:ilvl w:val="0"/>
          <w:numId w:val="18"/>
        </w:numPr>
        <w:spacing w:before="100" w:beforeAutospacing="1"/>
        <w:jc w:val="both"/>
        <w:rPr>
          <w:rFonts w:asciiTheme="minorHAnsi" w:hAnsiTheme="minorHAnsi" w:cstheme="minorHAnsi"/>
          <w:sz w:val="22"/>
          <w:szCs w:val="22"/>
          <w:lang w:eastAsia="de-DE"/>
        </w:rPr>
      </w:pPr>
      <w:r w:rsidRPr="00284092">
        <w:rPr>
          <w:rFonts w:asciiTheme="minorHAnsi" w:hAnsiTheme="minorHAnsi" w:cstheme="minorHAnsi"/>
          <w:sz w:val="22"/>
          <w:szCs w:val="22"/>
          <w:lang w:eastAsia="de-DE"/>
        </w:rPr>
        <w:t>sans préjudice de l'article D.VII.1bis, le maintien des travaux exécutés sans le permis qui était requis ou en mépris de celui-ci</w:t>
      </w:r>
    </w:p>
    <w:p w14:paraId="56E7F6D8" w14:textId="38D359F3" w:rsidR="008B26BC" w:rsidRPr="008B26BC" w:rsidRDefault="00A82939" w:rsidP="00EA32BF">
      <w:pPr>
        <w:pStyle w:val="Listenabsatz"/>
        <w:numPr>
          <w:ilvl w:val="0"/>
          <w:numId w:val="18"/>
        </w:numPr>
        <w:spacing w:before="100" w:beforeAutospacing="1"/>
        <w:jc w:val="both"/>
        <w:rPr>
          <w:rFonts w:asciiTheme="minorHAnsi" w:hAnsiTheme="minorHAnsi" w:cstheme="minorHAnsi"/>
          <w:sz w:val="22"/>
          <w:szCs w:val="22"/>
          <w:lang w:eastAsia="de-DE"/>
        </w:rPr>
      </w:pPr>
      <w:r w:rsidRPr="00A82939">
        <w:rPr>
          <w:rFonts w:asciiTheme="minorHAnsi" w:hAnsiTheme="minorHAnsi" w:cstheme="minorHAnsi"/>
          <w:sz w:val="22"/>
          <w:szCs w:val="22"/>
          <w:lang w:eastAsia="de-DE"/>
        </w:rPr>
        <w:t>le non-respect des prescriptions du plan de secteur et des normes du guide régional d'urbanisme, à l'exception des actes et travaux autorisés par dérogation, dispensés de permis ou non soumis à l'obligation de permis</w:t>
      </w:r>
    </w:p>
    <w:p w14:paraId="0C0EC6FA" w14:textId="0F193924" w:rsidR="008B26BC" w:rsidRPr="008B26BC" w:rsidRDefault="008B26BC" w:rsidP="00EA32BF">
      <w:pPr>
        <w:pStyle w:val="Listenabsatz"/>
        <w:numPr>
          <w:ilvl w:val="0"/>
          <w:numId w:val="18"/>
        </w:numPr>
        <w:spacing w:before="100" w:beforeAutospacing="1"/>
        <w:jc w:val="both"/>
        <w:rPr>
          <w:rFonts w:asciiTheme="minorHAnsi" w:hAnsiTheme="minorHAnsi" w:cstheme="minorHAnsi"/>
          <w:sz w:val="22"/>
          <w:szCs w:val="22"/>
          <w:lang w:eastAsia="de-DE"/>
        </w:rPr>
      </w:pPr>
      <w:r w:rsidRPr="008B26BC">
        <w:rPr>
          <w:rFonts w:asciiTheme="minorHAnsi" w:hAnsiTheme="minorHAnsi" w:cstheme="minorHAnsi"/>
          <w:sz w:val="22"/>
          <w:szCs w:val="22"/>
          <w:lang w:eastAsia="de-DE"/>
        </w:rPr>
        <w:t>le non-respect des règles d'affichage du permis visées à l'article D.IV.70 ou de publicité visées à l'article D.IV.76 et au Livre VIII</w:t>
      </w:r>
    </w:p>
    <w:p w14:paraId="733578F4" w14:textId="77777777" w:rsidR="00D02F15" w:rsidRDefault="008B26BC" w:rsidP="00EA32BF">
      <w:pPr>
        <w:pStyle w:val="Listenabsatz"/>
        <w:numPr>
          <w:ilvl w:val="0"/>
          <w:numId w:val="18"/>
        </w:numPr>
        <w:spacing w:before="100" w:beforeAutospacing="1"/>
        <w:jc w:val="both"/>
        <w:rPr>
          <w:rFonts w:asciiTheme="minorHAnsi" w:hAnsiTheme="minorHAnsi" w:cstheme="minorHAnsi"/>
          <w:sz w:val="22"/>
          <w:szCs w:val="22"/>
          <w:lang w:eastAsia="de-DE"/>
        </w:rPr>
      </w:pPr>
      <w:r w:rsidRPr="008B26BC">
        <w:rPr>
          <w:rFonts w:asciiTheme="minorHAnsi" w:hAnsiTheme="minorHAnsi" w:cstheme="minorHAnsi"/>
          <w:sz w:val="22"/>
          <w:szCs w:val="22"/>
          <w:lang w:eastAsia="de-DE"/>
        </w:rPr>
        <w:t>l'absence de notification du début des travaux mentionnée à l'article D.IV.71</w:t>
      </w:r>
    </w:p>
    <w:p w14:paraId="2959351F" w14:textId="1BF0514B" w:rsidR="00A82939" w:rsidRPr="00EA32BF" w:rsidRDefault="00106DB1" w:rsidP="00EA32BF">
      <w:pPr>
        <w:pStyle w:val="Listenabsatz"/>
        <w:numPr>
          <w:ilvl w:val="0"/>
          <w:numId w:val="18"/>
        </w:numPr>
        <w:spacing w:before="100" w:beforeAutospacing="1"/>
        <w:jc w:val="both"/>
        <w:rPr>
          <w:rFonts w:asciiTheme="minorHAnsi" w:hAnsiTheme="minorHAnsi" w:cstheme="minorHAnsi"/>
          <w:sz w:val="22"/>
          <w:szCs w:val="22"/>
          <w:lang w:eastAsia="de-DE"/>
        </w:rPr>
      </w:pPr>
      <w:r w:rsidRPr="00106DB1">
        <w:rPr>
          <w:rFonts w:asciiTheme="minorHAnsi" w:hAnsiTheme="minorHAnsi" w:cstheme="minorHAnsi"/>
          <w:sz w:val="22"/>
          <w:szCs w:val="22"/>
          <w:lang w:eastAsia="de-DE"/>
        </w:rPr>
        <w:t>le défaut de dépôt des documents conformément à l'article D.IV.73 ou l'établissement de documents conformément à l'article D.IV.73 qui ne correspondent pas à la situation réelle;</w:t>
      </w:r>
      <w:r>
        <w:rPr>
          <w:rFonts w:asciiTheme="minorHAnsi" w:hAnsiTheme="minorHAnsi" w:cstheme="minorHAnsi"/>
          <w:sz w:val="22"/>
          <w:szCs w:val="22"/>
          <w:lang w:eastAsia="de-DE"/>
        </w:rPr>
        <w:t xml:space="preserve"> </w:t>
      </w:r>
      <w:r w:rsidR="00EA32BF" w:rsidRPr="00EA32BF">
        <w:rPr>
          <w:rFonts w:asciiTheme="minorHAnsi" w:hAnsiTheme="minorHAnsi" w:cstheme="minorHAnsi"/>
          <w:sz w:val="22"/>
          <w:szCs w:val="22"/>
          <w:lang w:eastAsia="de-DE"/>
        </w:rPr>
        <w:t>l'exécution des actes ou travaux mentionnés à l'article D.IV.4 ou l'urbanisation d'un bien au sens de l'article D.IV.2, § 1er, au mépris des mesures de protection imposées en application du décret sur le patrimoine.</w:t>
      </w:r>
    </w:p>
    <w:p w14:paraId="50384653" w14:textId="77777777" w:rsidR="00C329D5" w:rsidRPr="00EA32BF" w:rsidRDefault="00C329D5" w:rsidP="00C329D5">
      <w:pPr>
        <w:pStyle w:val="Listenabsatz"/>
        <w:spacing w:before="100" w:beforeAutospacing="1"/>
        <w:jc w:val="both"/>
        <w:rPr>
          <w:rFonts w:asciiTheme="minorHAnsi" w:hAnsiTheme="minorHAnsi" w:cstheme="minorHAnsi"/>
          <w:color w:val="FF0000"/>
          <w:sz w:val="22"/>
          <w:szCs w:val="22"/>
          <w:lang w:eastAsia="de-DE"/>
        </w:rPr>
      </w:pPr>
    </w:p>
    <w:p w14:paraId="53D2B029" w14:textId="77777777" w:rsidR="00D06130" w:rsidRPr="00E846E1" w:rsidRDefault="00D06130" w:rsidP="008C79E7">
      <w:pPr>
        <w:rPr>
          <w:rFonts w:asciiTheme="minorHAnsi" w:hAnsiTheme="minorHAnsi" w:cstheme="minorHAnsi"/>
          <w:sz w:val="22"/>
          <w:szCs w:val="22"/>
        </w:rPr>
      </w:pPr>
    </w:p>
    <w:p w14:paraId="1F43A5A7" w14:textId="0318B69F" w:rsidR="001324D0" w:rsidRPr="00E846E1" w:rsidRDefault="00792207" w:rsidP="00EB3933">
      <w:pPr>
        <w:pBdr>
          <w:top w:val="single" w:sz="4" w:space="1" w:color="auto"/>
          <w:left w:val="single" w:sz="4" w:space="4" w:color="auto"/>
          <w:bottom w:val="single" w:sz="4" w:space="1" w:color="auto"/>
          <w:right w:val="single" w:sz="4" w:space="4" w:color="auto"/>
        </w:pBdr>
        <w:tabs>
          <w:tab w:val="right" w:leader="dot" w:pos="8931"/>
        </w:tabs>
        <w:spacing w:after="240"/>
        <w:rPr>
          <w:rFonts w:asciiTheme="minorHAnsi" w:hAnsiTheme="minorHAnsi" w:cstheme="minorHAnsi"/>
          <w:sz w:val="22"/>
          <w:szCs w:val="22"/>
        </w:rPr>
      </w:pPr>
      <w:r w:rsidRPr="00E846E1">
        <w:rPr>
          <w:rFonts w:asciiTheme="minorHAnsi" w:hAnsiTheme="minorHAnsi" w:cstheme="minorHAnsi"/>
          <w:sz w:val="22"/>
          <w:szCs w:val="22"/>
        </w:rPr>
        <w:t>Sur le territoire de la commune :</w:t>
      </w:r>
      <w:r w:rsidR="00EB3933" w:rsidRPr="00E846E1">
        <w:rPr>
          <w:rFonts w:asciiTheme="minorHAnsi" w:hAnsiTheme="minorHAnsi" w:cstheme="minorHAnsi"/>
          <w:sz w:val="22"/>
          <w:szCs w:val="22"/>
        </w:rPr>
        <w:tab/>
      </w:r>
    </w:p>
    <w:p w14:paraId="0136ADB2" w14:textId="1AB89E04" w:rsidR="001324D0" w:rsidRPr="00735837" w:rsidRDefault="00E76E46" w:rsidP="00EB3933">
      <w:pPr>
        <w:pBdr>
          <w:top w:val="single" w:sz="4" w:space="1" w:color="auto"/>
          <w:left w:val="single" w:sz="4" w:space="4" w:color="auto"/>
          <w:bottom w:val="single" w:sz="4" w:space="1" w:color="auto"/>
          <w:right w:val="single" w:sz="4" w:space="4" w:color="auto"/>
        </w:pBdr>
        <w:tabs>
          <w:tab w:val="right" w:leader="dot" w:pos="8931"/>
        </w:tabs>
        <w:spacing w:after="240"/>
        <w:rPr>
          <w:rFonts w:asciiTheme="minorHAnsi" w:hAnsiTheme="minorHAnsi" w:cstheme="minorHAnsi"/>
          <w:sz w:val="22"/>
          <w:szCs w:val="22"/>
        </w:rPr>
      </w:pPr>
      <w:r w:rsidRPr="00735837">
        <w:rPr>
          <w:rFonts w:asciiTheme="minorHAnsi" w:hAnsiTheme="minorHAnsi" w:cstheme="minorHAnsi"/>
          <w:sz w:val="22"/>
          <w:szCs w:val="22"/>
        </w:rPr>
        <w:t>Adresse</w:t>
      </w:r>
      <w:r w:rsidR="001324D0" w:rsidRPr="00735837">
        <w:rPr>
          <w:rFonts w:asciiTheme="minorHAnsi" w:hAnsiTheme="minorHAnsi" w:cstheme="minorHAnsi"/>
          <w:sz w:val="22"/>
          <w:szCs w:val="22"/>
        </w:rPr>
        <w:t>:</w:t>
      </w:r>
      <w:r w:rsidR="00EB3933" w:rsidRPr="00735837">
        <w:rPr>
          <w:rFonts w:asciiTheme="minorHAnsi" w:hAnsiTheme="minorHAnsi" w:cstheme="minorHAnsi"/>
          <w:sz w:val="22"/>
          <w:szCs w:val="22"/>
        </w:rPr>
        <w:tab/>
      </w:r>
    </w:p>
    <w:p w14:paraId="29B237B8" w14:textId="072E60A1" w:rsidR="001324D0" w:rsidRPr="00E846E1" w:rsidRDefault="00CC2208" w:rsidP="000B5E06">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rPr>
      </w:pPr>
      <w:r w:rsidRPr="00E846E1">
        <w:rPr>
          <w:rFonts w:asciiTheme="minorHAnsi" w:hAnsiTheme="minorHAnsi" w:cstheme="minorHAnsi"/>
          <w:sz w:val="22"/>
          <w:szCs w:val="22"/>
        </w:rPr>
        <w:t>C</w:t>
      </w:r>
      <w:r w:rsidR="00A27D7F" w:rsidRPr="00E846E1">
        <w:rPr>
          <w:rFonts w:asciiTheme="minorHAnsi" w:hAnsiTheme="minorHAnsi" w:cstheme="minorHAnsi"/>
          <w:sz w:val="22"/>
          <w:szCs w:val="22"/>
        </w:rPr>
        <w:t>adastr</w:t>
      </w:r>
      <w:r w:rsidRPr="00E846E1">
        <w:rPr>
          <w:rFonts w:asciiTheme="minorHAnsi" w:hAnsiTheme="minorHAnsi" w:cstheme="minorHAnsi"/>
          <w:sz w:val="22"/>
          <w:szCs w:val="22"/>
        </w:rPr>
        <w:t>e</w:t>
      </w:r>
      <w:r w:rsidR="001324D0" w:rsidRPr="00E846E1">
        <w:rPr>
          <w:rFonts w:asciiTheme="minorHAnsi" w:hAnsiTheme="minorHAnsi" w:cstheme="minorHAnsi"/>
          <w:sz w:val="22"/>
          <w:szCs w:val="22"/>
        </w:rPr>
        <w:t xml:space="preserve"> </w:t>
      </w:r>
      <w:r w:rsidR="00A27D7F" w:rsidRPr="00E846E1">
        <w:rPr>
          <w:rFonts w:asciiTheme="minorHAnsi" w:hAnsiTheme="minorHAnsi" w:cstheme="minorHAnsi"/>
          <w:sz w:val="22"/>
          <w:szCs w:val="22"/>
        </w:rPr>
        <w:t>Division</w:t>
      </w:r>
      <w:r w:rsidR="001324D0" w:rsidRPr="00E846E1">
        <w:rPr>
          <w:rFonts w:asciiTheme="minorHAnsi" w:hAnsiTheme="minorHAnsi" w:cstheme="minorHAnsi"/>
          <w:sz w:val="22"/>
          <w:szCs w:val="22"/>
        </w:rPr>
        <w:t xml:space="preserve">: </w:t>
      </w:r>
      <w:r w:rsidR="00EB3933" w:rsidRPr="00E846E1">
        <w:rPr>
          <w:rFonts w:asciiTheme="minorHAnsi" w:hAnsiTheme="minorHAnsi" w:cstheme="minorHAnsi"/>
          <w:sz w:val="22"/>
          <w:szCs w:val="22"/>
        </w:rPr>
        <w:tab/>
      </w:r>
      <w:r w:rsidR="00EB3933" w:rsidRPr="00E846E1">
        <w:rPr>
          <w:rFonts w:asciiTheme="minorHAnsi" w:hAnsiTheme="minorHAnsi" w:cstheme="minorHAnsi"/>
          <w:sz w:val="22"/>
          <w:szCs w:val="22"/>
        </w:rPr>
        <w:tab/>
        <w:t xml:space="preserve"> </w:t>
      </w:r>
      <w:r w:rsidRPr="00E846E1">
        <w:rPr>
          <w:rFonts w:asciiTheme="minorHAnsi" w:hAnsiTheme="minorHAnsi" w:cstheme="minorHAnsi"/>
          <w:sz w:val="22"/>
          <w:szCs w:val="22"/>
        </w:rPr>
        <w:t>Section</w:t>
      </w:r>
      <w:r w:rsidR="001324D0" w:rsidRPr="00E846E1">
        <w:rPr>
          <w:rFonts w:asciiTheme="minorHAnsi" w:hAnsiTheme="minorHAnsi" w:cstheme="minorHAnsi"/>
          <w:sz w:val="22"/>
          <w:szCs w:val="22"/>
        </w:rPr>
        <w:t>:</w:t>
      </w:r>
      <w:r w:rsidR="00EB3933" w:rsidRPr="00E846E1">
        <w:rPr>
          <w:rFonts w:asciiTheme="minorHAnsi" w:hAnsiTheme="minorHAnsi" w:cstheme="minorHAnsi"/>
          <w:sz w:val="22"/>
          <w:szCs w:val="22"/>
        </w:rPr>
        <w:tab/>
      </w:r>
      <w:r w:rsidR="00EB3933" w:rsidRPr="00E846E1">
        <w:rPr>
          <w:rFonts w:asciiTheme="minorHAnsi" w:hAnsiTheme="minorHAnsi" w:cstheme="minorHAnsi"/>
          <w:sz w:val="22"/>
          <w:szCs w:val="22"/>
        </w:rPr>
        <w:tab/>
      </w:r>
      <w:r w:rsidR="001324D0" w:rsidRPr="00E846E1">
        <w:rPr>
          <w:rFonts w:asciiTheme="minorHAnsi" w:hAnsiTheme="minorHAnsi" w:cstheme="minorHAnsi"/>
          <w:sz w:val="22"/>
          <w:szCs w:val="22"/>
        </w:rPr>
        <w:t xml:space="preserve"> N</w:t>
      </w:r>
      <w:r w:rsidRPr="00E846E1">
        <w:rPr>
          <w:rFonts w:asciiTheme="minorHAnsi" w:hAnsiTheme="minorHAnsi" w:cstheme="minorHAnsi"/>
          <w:sz w:val="22"/>
          <w:szCs w:val="22"/>
        </w:rPr>
        <w:t>°</w:t>
      </w:r>
      <w:r w:rsidR="001324D0" w:rsidRPr="00E846E1">
        <w:rPr>
          <w:rFonts w:asciiTheme="minorHAnsi" w:hAnsiTheme="minorHAnsi" w:cstheme="minorHAnsi"/>
          <w:sz w:val="22"/>
          <w:szCs w:val="22"/>
        </w:rPr>
        <w:t>:</w:t>
      </w:r>
      <w:r w:rsidR="00EB3933" w:rsidRPr="00E846E1">
        <w:rPr>
          <w:rFonts w:asciiTheme="minorHAnsi" w:hAnsiTheme="minorHAnsi" w:cstheme="minorHAnsi"/>
          <w:sz w:val="22"/>
          <w:szCs w:val="22"/>
        </w:rPr>
        <w:tab/>
      </w:r>
      <w:r w:rsidR="00EB3933" w:rsidRPr="00E846E1">
        <w:rPr>
          <w:rFonts w:asciiTheme="minorHAnsi" w:hAnsiTheme="minorHAnsi" w:cstheme="minorHAnsi"/>
          <w:sz w:val="22"/>
          <w:szCs w:val="22"/>
        </w:rPr>
        <w:tab/>
      </w:r>
    </w:p>
    <w:p w14:paraId="6941EC71" w14:textId="3BEDB51A" w:rsidR="00626D4A" w:rsidRPr="00E846E1" w:rsidRDefault="00AB1629" w:rsidP="008C79E7">
      <w:pPr>
        <w:pBdr>
          <w:top w:val="single" w:sz="4" w:space="1" w:color="auto"/>
          <w:left w:val="single" w:sz="4" w:space="4" w:color="auto"/>
          <w:bottom w:val="single" w:sz="4" w:space="1" w:color="auto"/>
          <w:right w:val="single" w:sz="4" w:space="4" w:color="auto"/>
        </w:pBdr>
        <w:tabs>
          <w:tab w:val="right" w:leader="dot" w:pos="8931"/>
        </w:tabs>
        <w:spacing w:after="240"/>
        <w:rPr>
          <w:rFonts w:asciiTheme="minorHAnsi" w:hAnsiTheme="minorHAnsi" w:cstheme="minorHAnsi"/>
          <w:sz w:val="22"/>
          <w:szCs w:val="22"/>
        </w:rPr>
      </w:pPr>
      <w:r w:rsidRPr="00E846E1">
        <w:rPr>
          <w:rFonts w:asciiTheme="minorHAnsi" w:hAnsiTheme="minorHAnsi" w:cstheme="minorHAnsi"/>
          <w:sz w:val="22"/>
          <w:szCs w:val="22"/>
        </w:rPr>
        <w:t>Propriétaire ou contrevenant</w:t>
      </w:r>
      <w:r w:rsidR="00B7396D" w:rsidRPr="00E846E1">
        <w:rPr>
          <w:rFonts w:asciiTheme="minorHAnsi" w:hAnsiTheme="minorHAnsi" w:cstheme="minorHAnsi"/>
          <w:sz w:val="22"/>
          <w:szCs w:val="22"/>
        </w:rPr>
        <w:t xml:space="preserve">: </w:t>
      </w:r>
      <w:r w:rsidR="00666B94" w:rsidRPr="00E846E1">
        <w:rPr>
          <w:rFonts w:asciiTheme="minorHAnsi" w:hAnsiTheme="minorHAnsi" w:cstheme="minorHAnsi"/>
          <w:sz w:val="22"/>
          <w:szCs w:val="22"/>
        </w:rPr>
        <w:tab/>
      </w:r>
    </w:p>
    <w:p w14:paraId="51FE51A8" w14:textId="3EBCEC5B" w:rsidR="000B5E06" w:rsidRPr="00E846E1" w:rsidRDefault="00E846E1" w:rsidP="00EB3933">
      <w:pPr>
        <w:pBdr>
          <w:top w:val="single" w:sz="4" w:space="1" w:color="auto"/>
          <w:left w:val="single" w:sz="4" w:space="4" w:color="auto"/>
          <w:bottom w:val="single" w:sz="4" w:space="1" w:color="auto"/>
          <w:right w:val="single" w:sz="4" w:space="4" w:color="auto"/>
        </w:pBdr>
        <w:tabs>
          <w:tab w:val="right" w:leader="dot" w:pos="8931"/>
        </w:tabs>
        <w:spacing w:after="240"/>
        <w:rPr>
          <w:rFonts w:asciiTheme="minorHAnsi" w:hAnsiTheme="minorHAnsi" w:cstheme="minorHAnsi"/>
          <w:sz w:val="22"/>
          <w:szCs w:val="22"/>
        </w:rPr>
      </w:pPr>
      <w:r w:rsidRPr="00E846E1">
        <w:rPr>
          <w:rFonts w:asciiTheme="minorHAnsi" w:hAnsiTheme="minorHAnsi" w:cstheme="minorHAnsi"/>
          <w:sz w:val="22"/>
          <w:szCs w:val="22"/>
        </w:rPr>
        <w:t>Situation selon les plans de secteurs coordonnés de la Communauté germanophone :</w:t>
      </w:r>
    </w:p>
    <w:p w14:paraId="2B8F09E6" w14:textId="60A49B04" w:rsidR="00D963BB" w:rsidRPr="00D15C44" w:rsidRDefault="00EB3933" w:rsidP="00EB3933">
      <w:pPr>
        <w:pBdr>
          <w:top w:val="single" w:sz="4" w:space="1" w:color="auto"/>
          <w:left w:val="single" w:sz="4" w:space="4" w:color="auto"/>
          <w:bottom w:val="single" w:sz="4" w:space="1" w:color="auto"/>
          <w:right w:val="single" w:sz="4" w:space="4" w:color="auto"/>
        </w:pBdr>
        <w:tabs>
          <w:tab w:val="right" w:leader="dot" w:pos="8931"/>
        </w:tabs>
        <w:spacing w:after="240"/>
        <w:rPr>
          <w:rFonts w:asciiTheme="minorHAnsi" w:hAnsiTheme="minorHAnsi" w:cstheme="minorHAnsi"/>
          <w:sz w:val="22"/>
          <w:szCs w:val="22"/>
        </w:rPr>
      </w:pPr>
      <w:r w:rsidRPr="00D15C44">
        <w:rPr>
          <w:rFonts w:asciiTheme="minorHAnsi" w:hAnsiTheme="minorHAnsi" w:cstheme="minorHAnsi"/>
          <w:sz w:val="22"/>
          <w:szCs w:val="22"/>
        </w:rPr>
        <w:tab/>
      </w:r>
    </w:p>
    <w:p w14:paraId="70939863" w14:textId="0F697D2E" w:rsidR="00B15D62" w:rsidRPr="00D15C44" w:rsidRDefault="00D15C44" w:rsidP="002D11E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D15C44">
        <w:rPr>
          <w:rFonts w:asciiTheme="minorHAnsi" w:hAnsiTheme="minorHAnsi" w:cstheme="minorHAnsi"/>
          <w:sz w:val="22"/>
          <w:szCs w:val="22"/>
          <w:u w:val="single"/>
        </w:rPr>
        <w:t xml:space="preserve">Énumération et description de la ou des infractions urbanistiques concernées, le cas échéant, référence du permis et désignation de l'article correspondant </w:t>
      </w:r>
      <w:r w:rsidR="007478EE">
        <w:rPr>
          <w:rFonts w:asciiTheme="minorHAnsi" w:hAnsiTheme="minorHAnsi" w:cstheme="minorHAnsi"/>
          <w:sz w:val="22"/>
          <w:szCs w:val="22"/>
          <w:u w:val="single"/>
        </w:rPr>
        <w:t>à</w:t>
      </w:r>
      <w:r w:rsidR="007478EE" w:rsidRPr="00D15C44">
        <w:rPr>
          <w:rFonts w:asciiTheme="minorHAnsi" w:hAnsiTheme="minorHAnsi" w:cstheme="minorHAnsi"/>
          <w:sz w:val="22"/>
          <w:szCs w:val="22"/>
          <w:u w:val="single"/>
        </w:rPr>
        <w:t xml:space="preserve"> </w:t>
      </w:r>
      <w:r w:rsidRPr="00D15C44">
        <w:rPr>
          <w:rFonts w:asciiTheme="minorHAnsi" w:hAnsiTheme="minorHAnsi" w:cstheme="minorHAnsi"/>
          <w:sz w:val="22"/>
          <w:szCs w:val="22"/>
          <w:u w:val="single"/>
        </w:rPr>
        <w:t>l'exigence du permis selon le code du développement territorial :</w:t>
      </w:r>
    </w:p>
    <w:p w14:paraId="7FA8C2FA" w14:textId="24BDB003" w:rsidR="00A9025E" w:rsidRPr="00D15C44" w:rsidRDefault="00EB3933" w:rsidP="000170D3">
      <w:pPr>
        <w:pStyle w:val="Listenabsatz"/>
        <w:numPr>
          <w:ilvl w:val="0"/>
          <w:numId w:val="15"/>
        </w:numPr>
        <w:pBdr>
          <w:top w:val="single" w:sz="4" w:space="1" w:color="auto"/>
          <w:left w:val="single" w:sz="4" w:space="4" w:color="auto"/>
          <w:bottom w:val="single" w:sz="4" w:space="1" w:color="auto"/>
          <w:right w:val="single" w:sz="4" w:space="4" w:color="auto"/>
        </w:pBdr>
        <w:tabs>
          <w:tab w:val="right" w:leader="dot" w:pos="9070"/>
        </w:tabs>
        <w:spacing w:after="240"/>
        <w:ind w:left="284" w:hanging="284"/>
        <w:contextualSpacing w:val="0"/>
        <w:rPr>
          <w:rFonts w:asciiTheme="minorHAnsi" w:hAnsiTheme="minorHAnsi" w:cstheme="minorHAnsi"/>
          <w:sz w:val="22"/>
          <w:szCs w:val="22"/>
        </w:rPr>
      </w:pPr>
      <w:r w:rsidRPr="00D15C44">
        <w:rPr>
          <w:rFonts w:asciiTheme="minorHAnsi" w:hAnsiTheme="minorHAnsi" w:cstheme="minorHAnsi"/>
          <w:sz w:val="22"/>
          <w:szCs w:val="22"/>
        </w:rPr>
        <w:t xml:space="preserve"> </w:t>
      </w:r>
      <w:r w:rsidR="006560CC" w:rsidRPr="00D15C44">
        <w:rPr>
          <w:rFonts w:asciiTheme="minorHAnsi" w:hAnsiTheme="minorHAnsi" w:cstheme="minorHAnsi"/>
          <w:sz w:val="22"/>
          <w:szCs w:val="22"/>
        </w:rPr>
        <w:tab/>
      </w:r>
    </w:p>
    <w:p w14:paraId="096BA080" w14:textId="3E2F10C1" w:rsidR="006560CC" w:rsidRPr="00D15C44" w:rsidRDefault="006560CC" w:rsidP="000170D3">
      <w:pPr>
        <w:pStyle w:val="Listenabsatz"/>
        <w:numPr>
          <w:ilvl w:val="0"/>
          <w:numId w:val="15"/>
        </w:numPr>
        <w:pBdr>
          <w:top w:val="single" w:sz="4" w:space="1" w:color="auto"/>
          <w:left w:val="single" w:sz="4" w:space="4" w:color="auto"/>
          <w:bottom w:val="single" w:sz="4" w:space="1" w:color="auto"/>
          <w:right w:val="single" w:sz="4" w:space="4" w:color="auto"/>
        </w:pBdr>
        <w:tabs>
          <w:tab w:val="right" w:leader="dot" w:pos="9070"/>
        </w:tabs>
        <w:spacing w:after="240"/>
        <w:ind w:left="284" w:hanging="284"/>
        <w:contextualSpacing w:val="0"/>
        <w:rPr>
          <w:rFonts w:asciiTheme="minorHAnsi" w:hAnsiTheme="minorHAnsi" w:cstheme="minorHAnsi"/>
          <w:sz w:val="22"/>
          <w:szCs w:val="22"/>
        </w:rPr>
      </w:pPr>
      <w:r w:rsidRPr="00D15C44">
        <w:rPr>
          <w:rFonts w:asciiTheme="minorHAnsi" w:hAnsiTheme="minorHAnsi" w:cstheme="minorHAnsi"/>
          <w:sz w:val="22"/>
          <w:szCs w:val="22"/>
        </w:rPr>
        <w:t xml:space="preserve"> </w:t>
      </w:r>
      <w:r w:rsidRPr="00D15C44">
        <w:rPr>
          <w:rFonts w:asciiTheme="minorHAnsi" w:hAnsiTheme="minorHAnsi" w:cstheme="minorHAnsi"/>
          <w:sz w:val="22"/>
          <w:szCs w:val="22"/>
        </w:rPr>
        <w:tab/>
      </w:r>
    </w:p>
    <w:p w14:paraId="13328A97" w14:textId="01DFCC36" w:rsidR="00EB3933" w:rsidRPr="00D15C44" w:rsidRDefault="00EB3933" w:rsidP="000170D3">
      <w:pPr>
        <w:pStyle w:val="Listenabsatz"/>
        <w:numPr>
          <w:ilvl w:val="0"/>
          <w:numId w:val="15"/>
        </w:numPr>
        <w:pBdr>
          <w:top w:val="single" w:sz="4" w:space="1" w:color="auto"/>
          <w:left w:val="single" w:sz="4" w:space="4" w:color="auto"/>
          <w:bottom w:val="single" w:sz="4" w:space="1" w:color="auto"/>
          <w:right w:val="single" w:sz="4" w:space="4" w:color="auto"/>
        </w:pBdr>
        <w:tabs>
          <w:tab w:val="right" w:leader="dot" w:pos="9070"/>
        </w:tabs>
        <w:spacing w:after="240"/>
        <w:ind w:left="284" w:hanging="284"/>
        <w:contextualSpacing w:val="0"/>
        <w:rPr>
          <w:rFonts w:asciiTheme="minorHAnsi" w:hAnsiTheme="minorHAnsi" w:cstheme="minorHAnsi"/>
          <w:sz w:val="22"/>
          <w:szCs w:val="22"/>
        </w:rPr>
      </w:pPr>
      <w:r w:rsidRPr="00D15C44">
        <w:rPr>
          <w:rFonts w:asciiTheme="minorHAnsi" w:hAnsiTheme="minorHAnsi" w:cstheme="minorHAnsi"/>
          <w:sz w:val="22"/>
          <w:szCs w:val="22"/>
        </w:rPr>
        <w:t xml:space="preserve"> </w:t>
      </w:r>
      <w:r w:rsidRPr="00D15C44">
        <w:rPr>
          <w:rFonts w:asciiTheme="minorHAnsi" w:hAnsiTheme="minorHAnsi" w:cstheme="minorHAnsi"/>
          <w:sz w:val="22"/>
          <w:szCs w:val="22"/>
        </w:rPr>
        <w:tab/>
      </w:r>
    </w:p>
    <w:p w14:paraId="74D3B502" w14:textId="562E7B94" w:rsidR="00EB3933" w:rsidRPr="00D15C44" w:rsidRDefault="00EB3933" w:rsidP="000170D3">
      <w:pPr>
        <w:pStyle w:val="Listenabsatz"/>
        <w:numPr>
          <w:ilvl w:val="0"/>
          <w:numId w:val="15"/>
        </w:numPr>
        <w:pBdr>
          <w:top w:val="single" w:sz="4" w:space="1" w:color="auto"/>
          <w:left w:val="single" w:sz="4" w:space="4" w:color="auto"/>
          <w:bottom w:val="single" w:sz="4" w:space="1" w:color="auto"/>
          <w:right w:val="single" w:sz="4" w:space="4" w:color="auto"/>
        </w:pBdr>
        <w:tabs>
          <w:tab w:val="right" w:leader="dot" w:pos="9070"/>
        </w:tabs>
        <w:spacing w:after="240"/>
        <w:ind w:left="284" w:hanging="284"/>
        <w:contextualSpacing w:val="0"/>
        <w:rPr>
          <w:rFonts w:asciiTheme="minorHAnsi" w:hAnsiTheme="minorHAnsi" w:cstheme="minorHAnsi"/>
          <w:sz w:val="22"/>
          <w:szCs w:val="22"/>
          <w:lang w:val="de-DE"/>
        </w:rPr>
      </w:pPr>
      <w:r w:rsidRPr="00D15C44">
        <w:rPr>
          <w:rFonts w:asciiTheme="minorHAnsi" w:hAnsiTheme="minorHAnsi" w:cstheme="minorHAnsi"/>
          <w:sz w:val="22"/>
          <w:szCs w:val="22"/>
        </w:rPr>
        <w:t xml:space="preserve"> </w:t>
      </w:r>
      <w:r w:rsidRPr="00D15C44">
        <w:rPr>
          <w:rFonts w:asciiTheme="minorHAnsi" w:hAnsiTheme="minorHAnsi" w:cstheme="minorHAnsi"/>
          <w:sz w:val="22"/>
          <w:szCs w:val="22"/>
          <w:lang w:val="de-DE"/>
        </w:rPr>
        <w:t>etc.</w:t>
      </w:r>
      <w:r w:rsidR="00D71215" w:rsidRPr="00D15C44">
        <w:rPr>
          <w:rFonts w:asciiTheme="minorHAnsi" w:hAnsiTheme="minorHAnsi" w:cstheme="minorHAnsi"/>
          <w:sz w:val="22"/>
          <w:szCs w:val="22"/>
          <w:lang w:val="de-DE"/>
        </w:rPr>
        <w:tab/>
      </w:r>
    </w:p>
    <w:p w14:paraId="2F3B9F52" w14:textId="77777777" w:rsidR="009323BE" w:rsidRPr="00452ED4" w:rsidRDefault="009323BE" w:rsidP="00D963BB">
      <w:pPr>
        <w:jc w:val="both"/>
        <w:rPr>
          <w:rFonts w:asciiTheme="minorHAnsi" w:hAnsiTheme="minorHAnsi" w:cstheme="minorHAnsi"/>
          <w:sz w:val="22"/>
          <w:szCs w:val="22"/>
          <w:lang w:val="de-DE"/>
        </w:rPr>
      </w:pPr>
    </w:p>
    <w:p w14:paraId="3B6D32DE" w14:textId="382E9487" w:rsidR="00452ED4" w:rsidRPr="009E01E3" w:rsidRDefault="000D22B3" w:rsidP="00D963BB">
      <w:pPr>
        <w:jc w:val="both"/>
        <w:rPr>
          <w:rFonts w:asciiTheme="minorHAnsi" w:hAnsiTheme="minorHAnsi" w:cstheme="minorHAnsi"/>
          <w:sz w:val="22"/>
          <w:szCs w:val="22"/>
        </w:rPr>
      </w:pPr>
      <w:r w:rsidRPr="009E01E3">
        <w:rPr>
          <w:rFonts w:asciiTheme="minorHAnsi" w:hAnsiTheme="minorHAnsi" w:cstheme="minorHAnsi"/>
          <w:sz w:val="22"/>
          <w:szCs w:val="22"/>
        </w:rPr>
        <w:t xml:space="preserve">Conformément à l’article </w:t>
      </w:r>
      <w:r w:rsidR="00F90405" w:rsidRPr="009E01E3">
        <w:rPr>
          <w:rFonts w:asciiTheme="minorHAnsi" w:hAnsiTheme="minorHAnsi" w:cstheme="minorHAnsi"/>
          <w:sz w:val="22"/>
          <w:szCs w:val="22"/>
        </w:rPr>
        <w:t xml:space="preserve">D.VII.4 </w:t>
      </w:r>
      <w:r w:rsidR="009E01E3" w:rsidRPr="009E01E3">
        <w:rPr>
          <w:rFonts w:asciiTheme="minorHAnsi" w:hAnsiTheme="minorHAnsi" w:cstheme="minorHAnsi"/>
          <w:sz w:val="22"/>
          <w:szCs w:val="22"/>
        </w:rPr>
        <w:t xml:space="preserve">du </w:t>
      </w:r>
      <w:r w:rsidR="009E01E3">
        <w:rPr>
          <w:rFonts w:asciiTheme="minorHAnsi" w:hAnsiTheme="minorHAnsi" w:cstheme="minorHAnsi"/>
          <w:sz w:val="22"/>
          <w:szCs w:val="22"/>
        </w:rPr>
        <w:t>C</w:t>
      </w:r>
      <w:r w:rsidR="009E01E3" w:rsidRPr="009E01E3">
        <w:rPr>
          <w:rFonts w:asciiTheme="minorHAnsi" w:hAnsiTheme="minorHAnsi" w:cstheme="minorHAnsi"/>
          <w:sz w:val="22"/>
          <w:szCs w:val="22"/>
        </w:rPr>
        <w:t xml:space="preserve">ode du </w:t>
      </w:r>
      <w:r w:rsidR="009E01E3">
        <w:rPr>
          <w:rFonts w:asciiTheme="minorHAnsi" w:hAnsiTheme="minorHAnsi" w:cstheme="minorHAnsi"/>
          <w:sz w:val="22"/>
          <w:szCs w:val="22"/>
        </w:rPr>
        <w:t>D</w:t>
      </w:r>
      <w:r w:rsidR="009E01E3" w:rsidRPr="009E01E3">
        <w:rPr>
          <w:rFonts w:asciiTheme="minorHAnsi" w:hAnsiTheme="minorHAnsi" w:cstheme="minorHAnsi"/>
          <w:sz w:val="22"/>
          <w:szCs w:val="22"/>
        </w:rPr>
        <w:t xml:space="preserve">éveloppement </w:t>
      </w:r>
      <w:r w:rsidR="009E01E3">
        <w:rPr>
          <w:rFonts w:asciiTheme="minorHAnsi" w:hAnsiTheme="minorHAnsi" w:cstheme="minorHAnsi"/>
          <w:sz w:val="22"/>
          <w:szCs w:val="22"/>
        </w:rPr>
        <w:t>T</w:t>
      </w:r>
      <w:r w:rsidR="009E01E3" w:rsidRPr="009E01E3">
        <w:rPr>
          <w:rFonts w:asciiTheme="minorHAnsi" w:hAnsiTheme="minorHAnsi" w:cstheme="minorHAnsi"/>
          <w:sz w:val="22"/>
          <w:szCs w:val="22"/>
        </w:rPr>
        <w:t xml:space="preserve">erritorial </w:t>
      </w:r>
      <w:r w:rsidR="00F90405" w:rsidRPr="009E01E3">
        <w:rPr>
          <w:rFonts w:asciiTheme="minorHAnsi" w:hAnsiTheme="minorHAnsi" w:cstheme="minorHAnsi"/>
          <w:sz w:val="22"/>
          <w:szCs w:val="22"/>
        </w:rPr>
        <w:t xml:space="preserve">un délai de mise en conformité compris entre </w:t>
      </w:r>
      <w:r w:rsidR="00F90405" w:rsidRPr="009E01E3">
        <w:rPr>
          <w:rFonts w:asciiTheme="minorHAnsi" w:hAnsiTheme="minorHAnsi" w:cstheme="minorHAnsi"/>
          <w:b/>
          <w:bCs/>
          <w:sz w:val="22"/>
          <w:szCs w:val="22"/>
        </w:rPr>
        <w:t>trois mois</w:t>
      </w:r>
      <w:r w:rsidR="00F90405" w:rsidRPr="009E01E3">
        <w:rPr>
          <w:rFonts w:asciiTheme="minorHAnsi" w:hAnsiTheme="minorHAnsi" w:cstheme="minorHAnsi"/>
          <w:sz w:val="22"/>
          <w:szCs w:val="22"/>
        </w:rPr>
        <w:t xml:space="preserve"> et </w:t>
      </w:r>
      <w:r w:rsidR="00F90405" w:rsidRPr="009E01E3">
        <w:rPr>
          <w:rFonts w:asciiTheme="minorHAnsi" w:hAnsiTheme="minorHAnsi" w:cstheme="minorHAnsi"/>
          <w:b/>
          <w:bCs/>
          <w:sz w:val="22"/>
          <w:szCs w:val="22"/>
        </w:rPr>
        <w:t>deux ans</w:t>
      </w:r>
      <w:r w:rsidR="00F90405" w:rsidRPr="009E01E3">
        <w:rPr>
          <w:rFonts w:asciiTheme="minorHAnsi" w:hAnsiTheme="minorHAnsi" w:cstheme="minorHAnsi"/>
          <w:sz w:val="22"/>
          <w:szCs w:val="22"/>
        </w:rPr>
        <w:t xml:space="preserve"> </w:t>
      </w:r>
      <w:r w:rsidR="00452ED4" w:rsidRPr="009E01E3">
        <w:rPr>
          <w:rFonts w:asciiTheme="minorHAnsi" w:hAnsiTheme="minorHAnsi" w:cstheme="minorHAnsi"/>
          <w:sz w:val="22"/>
          <w:szCs w:val="22"/>
        </w:rPr>
        <w:t>est</w:t>
      </w:r>
      <w:r w:rsidRPr="009E01E3">
        <w:rPr>
          <w:rFonts w:asciiTheme="minorHAnsi" w:hAnsiTheme="minorHAnsi" w:cstheme="minorHAnsi"/>
          <w:sz w:val="22"/>
          <w:szCs w:val="22"/>
        </w:rPr>
        <w:t xml:space="preserve"> fix</w:t>
      </w:r>
      <w:r w:rsidR="00452ED4" w:rsidRPr="009E01E3">
        <w:rPr>
          <w:rFonts w:asciiTheme="minorHAnsi" w:hAnsiTheme="minorHAnsi" w:cstheme="minorHAnsi"/>
          <w:sz w:val="22"/>
          <w:szCs w:val="22"/>
        </w:rPr>
        <w:t>é.</w:t>
      </w:r>
    </w:p>
    <w:p w14:paraId="1EC4DDC9" w14:textId="77777777" w:rsidR="00992A1A" w:rsidRPr="009E01E3" w:rsidRDefault="00992A1A" w:rsidP="00D963BB">
      <w:pPr>
        <w:jc w:val="both"/>
        <w:rPr>
          <w:rFonts w:asciiTheme="minorHAnsi" w:hAnsiTheme="minorHAnsi" w:cstheme="minorHAnsi"/>
          <w:b/>
          <w:bCs/>
          <w:color w:val="FF0000"/>
          <w:sz w:val="22"/>
          <w:szCs w:val="22"/>
        </w:rPr>
      </w:pPr>
    </w:p>
    <w:p w14:paraId="43DCE8C2" w14:textId="043B12C6" w:rsidR="00992A1A" w:rsidRPr="00992A1A" w:rsidRDefault="00992A1A" w:rsidP="00D963BB">
      <w:pPr>
        <w:jc w:val="both"/>
        <w:rPr>
          <w:rFonts w:asciiTheme="minorHAnsi" w:hAnsiTheme="minorHAnsi" w:cstheme="minorHAnsi"/>
          <w:b/>
          <w:bCs/>
          <w:sz w:val="22"/>
          <w:szCs w:val="22"/>
        </w:rPr>
      </w:pPr>
      <w:r w:rsidRPr="00992A1A">
        <w:rPr>
          <w:rFonts w:asciiTheme="minorHAnsi" w:hAnsiTheme="minorHAnsi" w:cstheme="minorHAnsi"/>
          <w:b/>
          <w:bCs/>
          <w:sz w:val="22"/>
          <w:szCs w:val="22"/>
        </w:rPr>
        <w:t>Dans le cas présent, un délai de ............................. est fixé à compter de la date du présent avertissement préalable pour mettre fin aux infractions énumérées.</w:t>
      </w:r>
    </w:p>
    <w:p w14:paraId="40D444D6" w14:textId="77777777" w:rsidR="009323BE" w:rsidRPr="00992A1A" w:rsidRDefault="009323BE" w:rsidP="00D963BB">
      <w:pPr>
        <w:jc w:val="both"/>
        <w:rPr>
          <w:rFonts w:asciiTheme="minorHAnsi" w:hAnsiTheme="minorHAnsi" w:cstheme="minorHAnsi"/>
          <w:color w:val="FF0000"/>
          <w:sz w:val="22"/>
          <w:szCs w:val="22"/>
        </w:rPr>
      </w:pPr>
    </w:p>
    <w:p w14:paraId="66A4F70A" w14:textId="77777777" w:rsidR="00504950" w:rsidRPr="00E3023D" w:rsidRDefault="00504950" w:rsidP="00360256">
      <w:pPr>
        <w:jc w:val="both"/>
        <w:rPr>
          <w:rFonts w:asciiTheme="minorHAnsi" w:hAnsiTheme="minorHAnsi" w:cstheme="minorHAnsi"/>
          <w:sz w:val="22"/>
          <w:szCs w:val="22"/>
        </w:rPr>
      </w:pPr>
      <w:r w:rsidRPr="00E3023D">
        <w:rPr>
          <w:rFonts w:asciiTheme="minorHAnsi" w:hAnsiTheme="minorHAnsi" w:cstheme="minorHAnsi"/>
          <w:sz w:val="22"/>
          <w:szCs w:val="22"/>
        </w:rPr>
        <w:t>Les mises en conformité avec la réglementation en vigueur peuvent être obtenues par une remise en l'état initial, par le respect du permis éventuellement existant ou encore par la réalisation de démarches nécessaires.</w:t>
      </w:r>
    </w:p>
    <w:p w14:paraId="717A08CE" w14:textId="5CF402E9" w:rsidR="00533DC4" w:rsidRPr="00E3023D" w:rsidRDefault="00504950" w:rsidP="00360256">
      <w:pPr>
        <w:jc w:val="both"/>
        <w:rPr>
          <w:rFonts w:asciiTheme="minorHAnsi" w:hAnsiTheme="minorHAnsi" w:cstheme="minorHAnsi"/>
          <w:sz w:val="22"/>
          <w:szCs w:val="22"/>
        </w:rPr>
      </w:pPr>
      <w:r w:rsidRPr="00E3023D">
        <w:rPr>
          <w:rFonts w:asciiTheme="minorHAnsi" w:hAnsiTheme="minorHAnsi" w:cstheme="minorHAnsi"/>
          <w:sz w:val="22"/>
          <w:szCs w:val="22"/>
        </w:rPr>
        <w:t xml:space="preserve">Concernant la possibilité d'une régularisation a posteriori, nous vous invitons à prendre contact avec la commune compétente pour le site </w:t>
      </w:r>
      <w:r w:rsidR="006A45E7">
        <w:rPr>
          <w:rFonts w:asciiTheme="minorHAnsi" w:hAnsiTheme="minorHAnsi" w:cstheme="minorHAnsi"/>
          <w:sz w:val="22"/>
          <w:szCs w:val="22"/>
        </w:rPr>
        <w:t>où l</w:t>
      </w:r>
      <w:r w:rsidRPr="00E3023D">
        <w:rPr>
          <w:rFonts w:asciiTheme="minorHAnsi" w:hAnsiTheme="minorHAnsi" w:cstheme="minorHAnsi"/>
          <w:sz w:val="22"/>
          <w:szCs w:val="22"/>
        </w:rPr>
        <w:t xml:space="preserve">es infractions </w:t>
      </w:r>
      <w:r w:rsidR="006A45E7">
        <w:rPr>
          <w:rFonts w:asciiTheme="minorHAnsi" w:hAnsiTheme="minorHAnsi" w:cstheme="minorHAnsi"/>
          <w:sz w:val="22"/>
          <w:szCs w:val="22"/>
        </w:rPr>
        <w:t xml:space="preserve">sont </w:t>
      </w:r>
      <w:r w:rsidRPr="00E3023D">
        <w:rPr>
          <w:rFonts w:asciiTheme="minorHAnsi" w:hAnsiTheme="minorHAnsi" w:cstheme="minorHAnsi"/>
          <w:sz w:val="22"/>
          <w:szCs w:val="22"/>
        </w:rPr>
        <w:t>réalisées.</w:t>
      </w:r>
    </w:p>
    <w:p w14:paraId="1835DE19" w14:textId="77777777" w:rsidR="00E3023D" w:rsidRPr="00504950" w:rsidRDefault="00E3023D" w:rsidP="00360256">
      <w:pPr>
        <w:jc w:val="both"/>
        <w:rPr>
          <w:rFonts w:asciiTheme="minorHAnsi" w:hAnsiTheme="minorHAnsi" w:cstheme="minorHAnsi"/>
          <w:color w:val="FF0000"/>
          <w:sz w:val="22"/>
          <w:szCs w:val="22"/>
        </w:rPr>
      </w:pPr>
    </w:p>
    <w:p w14:paraId="3E982E96" w14:textId="77777777" w:rsidR="002C1879" w:rsidRPr="00625826" w:rsidRDefault="002C1879" w:rsidP="00360256">
      <w:pPr>
        <w:jc w:val="both"/>
        <w:rPr>
          <w:rFonts w:asciiTheme="minorHAnsi" w:hAnsiTheme="minorHAnsi" w:cstheme="minorHAnsi"/>
          <w:color w:val="FF0000"/>
          <w:sz w:val="22"/>
          <w:szCs w:val="22"/>
        </w:rPr>
      </w:pPr>
    </w:p>
    <w:p w14:paraId="2A626A8C" w14:textId="4E49F633" w:rsidR="00195BC1" w:rsidRPr="00195BC1" w:rsidRDefault="00084F6A" w:rsidP="00360256">
      <w:pPr>
        <w:jc w:val="both"/>
        <w:rPr>
          <w:rFonts w:asciiTheme="minorHAnsi" w:hAnsiTheme="minorHAnsi" w:cstheme="minorHAnsi"/>
          <w:sz w:val="22"/>
          <w:szCs w:val="22"/>
        </w:rPr>
      </w:pPr>
      <w:r w:rsidRPr="00195BC1">
        <w:rPr>
          <w:rFonts w:asciiTheme="minorHAnsi" w:hAnsiTheme="minorHAnsi" w:cstheme="minorHAnsi"/>
          <w:sz w:val="22"/>
          <w:szCs w:val="22"/>
        </w:rPr>
        <w:t xml:space="preserve">Si, </w:t>
      </w:r>
      <w:r w:rsidR="00195BC1" w:rsidRPr="00195BC1">
        <w:rPr>
          <w:rFonts w:asciiTheme="minorHAnsi" w:hAnsiTheme="minorHAnsi" w:cstheme="minorHAnsi"/>
          <w:sz w:val="22"/>
          <w:szCs w:val="22"/>
        </w:rPr>
        <w:t>pour donner suite au</w:t>
      </w:r>
      <w:r w:rsidRPr="00195BC1">
        <w:rPr>
          <w:rFonts w:asciiTheme="minorHAnsi" w:hAnsiTheme="minorHAnsi" w:cstheme="minorHAnsi"/>
          <w:sz w:val="22"/>
          <w:szCs w:val="22"/>
        </w:rPr>
        <w:t xml:space="preserve"> présent avertissement préalable, vous ne vous </w:t>
      </w:r>
      <w:r w:rsidR="001C7FC4">
        <w:rPr>
          <w:rFonts w:asciiTheme="minorHAnsi" w:hAnsiTheme="minorHAnsi" w:cstheme="minorHAnsi"/>
          <w:sz w:val="22"/>
          <w:szCs w:val="22"/>
        </w:rPr>
        <w:t>mettez pas</w:t>
      </w:r>
      <w:r w:rsidRPr="00195BC1">
        <w:rPr>
          <w:rFonts w:asciiTheme="minorHAnsi" w:hAnsiTheme="minorHAnsi" w:cstheme="minorHAnsi"/>
          <w:sz w:val="22"/>
          <w:szCs w:val="22"/>
        </w:rPr>
        <w:t xml:space="preserve"> en conformité avec la réglementation en vigueur dans le délai qui vous est imparti, un procès-verbal de constat </w:t>
      </w:r>
      <w:r w:rsidR="001C7FC4">
        <w:rPr>
          <w:rFonts w:asciiTheme="minorHAnsi" w:hAnsiTheme="minorHAnsi" w:cstheme="minorHAnsi"/>
          <w:sz w:val="22"/>
          <w:szCs w:val="22"/>
        </w:rPr>
        <w:t xml:space="preserve">est dressé et </w:t>
      </w:r>
      <w:r w:rsidRPr="00195BC1">
        <w:rPr>
          <w:rFonts w:asciiTheme="minorHAnsi" w:hAnsiTheme="minorHAnsi" w:cstheme="minorHAnsi"/>
          <w:sz w:val="22"/>
          <w:szCs w:val="22"/>
        </w:rPr>
        <w:t xml:space="preserve"> transmis au Procureur du Roi.</w:t>
      </w:r>
    </w:p>
    <w:p w14:paraId="2F5C9DBB" w14:textId="76491BAB" w:rsidR="00EB2178" w:rsidRPr="00625826" w:rsidRDefault="00084F6A" w:rsidP="00EB2178">
      <w:pPr>
        <w:jc w:val="both"/>
        <w:rPr>
          <w:rFonts w:asciiTheme="minorHAnsi" w:hAnsiTheme="minorHAnsi" w:cstheme="minorHAnsi"/>
          <w:color w:val="FF0000"/>
          <w:sz w:val="22"/>
          <w:szCs w:val="22"/>
        </w:rPr>
      </w:pPr>
      <w:r w:rsidRPr="00195BC1">
        <w:rPr>
          <w:rFonts w:asciiTheme="minorHAnsi" w:hAnsiTheme="minorHAnsi" w:cstheme="minorHAnsi"/>
          <w:sz w:val="22"/>
          <w:szCs w:val="22"/>
        </w:rPr>
        <w:t xml:space="preserve">Les infractions font l'objet </w:t>
      </w:r>
      <w:r w:rsidRPr="00EB2178">
        <w:rPr>
          <w:rFonts w:asciiTheme="minorHAnsi" w:hAnsiTheme="minorHAnsi" w:cstheme="minorHAnsi"/>
          <w:sz w:val="22"/>
          <w:szCs w:val="22"/>
        </w:rPr>
        <w:t xml:space="preserve">de </w:t>
      </w:r>
      <w:r w:rsidRPr="000F0C2B">
        <w:rPr>
          <w:rFonts w:asciiTheme="minorHAnsi" w:hAnsiTheme="minorHAnsi" w:cstheme="minorHAnsi"/>
          <w:sz w:val="22"/>
          <w:szCs w:val="22"/>
        </w:rPr>
        <w:t>mesures judiciaires ou administratives.</w:t>
      </w:r>
    </w:p>
    <w:p w14:paraId="3A02E091" w14:textId="0F1BE2EE" w:rsidR="00084F6A" w:rsidRPr="00C457CB" w:rsidRDefault="00084F6A" w:rsidP="00360256">
      <w:pPr>
        <w:jc w:val="both"/>
        <w:rPr>
          <w:rFonts w:asciiTheme="minorHAnsi" w:hAnsiTheme="minorHAnsi" w:cstheme="minorHAnsi"/>
          <w:sz w:val="22"/>
          <w:szCs w:val="22"/>
        </w:rPr>
      </w:pPr>
    </w:p>
    <w:p w14:paraId="7DCA01C4" w14:textId="77777777" w:rsidR="001C4D8E" w:rsidRPr="00C457CB" w:rsidRDefault="001C4D8E" w:rsidP="00C44E37">
      <w:pPr>
        <w:jc w:val="both"/>
        <w:rPr>
          <w:rFonts w:asciiTheme="minorHAnsi" w:hAnsiTheme="minorHAnsi" w:cstheme="minorHAnsi"/>
          <w:sz w:val="22"/>
          <w:szCs w:val="22"/>
        </w:rPr>
      </w:pPr>
    </w:p>
    <w:p w14:paraId="46D1A973" w14:textId="77777777" w:rsidR="00C457CB" w:rsidRPr="00C457CB" w:rsidRDefault="001C4D8E" w:rsidP="00C44E37">
      <w:pPr>
        <w:jc w:val="both"/>
        <w:rPr>
          <w:rFonts w:asciiTheme="minorHAnsi" w:hAnsiTheme="minorHAnsi" w:cstheme="minorHAnsi"/>
          <w:sz w:val="22"/>
          <w:szCs w:val="22"/>
        </w:rPr>
      </w:pPr>
      <w:r w:rsidRPr="00C457CB">
        <w:rPr>
          <w:rFonts w:asciiTheme="minorHAnsi" w:hAnsiTheme="minorHAnsi" w:cstheme="minorHAnsi"/>
          <w:sz w:val="22"/>
          <w:szCs w:val="22"/>
        </w:rPr>
        <w:t>Pour informatio</w:t>
      </w:r>
      <w:r w:rsidR="009E01E3" w:rsidRPr="00C457CB">
        <w:rPr>
          <w:rFonts w:asciiTheme="minorHAnsi" w:hAnsiTheme="minorHAnsi" w:cstheme="minorHAnsi"/>
          <w:sz w:val="22"/>
          <w:szCs w:val="22"/>
        </w:rPr>
        <w:t xml:space="preserve">n, </w:t>
      </w:r>
      <w:r w:rsidRPr="00C457CB">
        <w:rPr>
          <w:rFonts w:asciiTheme="minorHAnsi" w:hAnsiTheme="minorHAnsi" w:cstheme="minorHAnsi"/>
          <w:sz w:val="22"/>
          <w:szCs w:val="22"/>
        </w:rPr>
        <w:t>conformément à l’article D.VII.7.1</w:t>
      </w:r>
      <w:r w:rsidR="009E01E3" w:rsidRPr="00C457CB">
        <w:rPr>
          <w:rFonts w:asciiTheme="minorHAnsi" w:hAnsiTheme="minorHAnsi" w:cstheme="minorHAnsi"/>
          <w:sz w:val="22"/>
          <w:szCs w:val="22"/>
        </w:rPr>
        <w:t xml:space="preserve"> du Code du Développement Territorial</w:t>
      </w:r>
      <w:r w:rsidR="00C457CB" w:rsidRPr="00C457CB">
        <w:rPr>
          <w:rFonts w:asciiTheme="minorHAnsi" w:hAnsiTheme="minorHAnsi" w:cstheme="minorHAnsi"/>
          <w:sz w:val="22"/>
          <w:szCs w:val="22"/>
        </w:rPr>
        <w:t xml:space="preserve">, </w:t>
      </w:r>
      <w:r w:rsidRPr="00C457CB">
        <w:rPr>
          <w:rFonts w:asciiTheme="minorHAnsi" w:hAnsiTheme="minorHAnsi" w:cstheme="minorHAnsi"/>
          <w:sz w:val="22"/>
          <w:szCs w:val="22"/>
        </w:rPr>
        <w:t>toute demande relative à des actes ou travaux pour lesquels un procès-verbal de constat a été transmis conformément à l'article D.VII.5 et qui n'a pas été introduite dans le cadre d'un contrôle de régularisation conformément à l'article D.VII.18 est déclarée irrecevable jusqu'à ce que :</w:t>
      </w:r>
    </w:p>
    <w:p w14:paraId="7111A818" w14:textId="4A772DFB" w:rsidR="00C457CB" w:rsidRPr="00C457CB" w:rsidRDefault="001C4D8E" w:rsidP="00C44E37">
      <w:pPr>
        <w:pStyle w:val="Listenabsatz"/>
        <w:numPr>
          <w:ilvl w:val="0"/>
          <w:numId w:val="19"/>
        </w:numPr>
        <w:ind w:left="426" w:hanging="426"/>
        <w:jc w:val="both"/>
        <w:rPr>
          <w:rFonts w:asciiTheme="minorHAnsi" w:hAnsiTheme="minorHAnsi" w:cstheme="minorHAnsi"/>
          <w:sz w:val="22"/>
          <w:szCs w:val="22"/>
        </w:rPr>
      </w:pPr>
      <w:r w:rsidRPr="00C457CB">
        <w:rPr>
          <w:rFonts w:asciiTheme="minorHAnsi" w:hAnsiTheme="minorHAnsi" w:cstheme="minorHAnsi"/>
          <w:sz w:val="22"/>
          <w:szCs w:val="22"/>
        </w:rPr>
        <w:t>une décision de régularisation soit coulée en force de chose jugée conformément à l'article D.VII.18,</w:t>
      </w:r>
      <w:r w:rsidR="00C44E37">
        <w:rPr>
          <w:rFonts w:asciiTheme="minorHAnsi" w:hAnsiTheme="minorHAnsi" w:cstheme="minorHAnsi"/>
          <w:sz w:val="22"/>
          <w:szCs w:val="22"/>
        </w:rPr>
        <w:t xml:space="preserve"> </w:t>
      </w:r>
      <w:r w:rsidRPr="00C457CB">
        <w:rPr>
          <w:rFonts w:asciiTheme="minorHAnsi" w:hAnsiTheme="minorHAnsi" w:cstheme="minorHAnsi"/>
          <w:sz w:val="22"/>
          <w:szCs w:val="22"/>
        </w:rPr>
        <w:t>§ 2, 1° ou 2°</w:t>
      </w:r>
    </w:p>
    <w:p w14:paraId="411F5CB7" w14:textId="77777777" w:rsidR="00C457CB" w:rsidRPr="00625826" w:rsidRDefault="001C4D8E" w:rsidP="00C44E37">
      <w:pPr>
        <w:pStyle w:val="Listenabsatz"/>
        <w:numPr>
          <w:ilvl w:val="0"/>
          <w:numId w:val="19"/>
        </w:numPr>
        <w:ind w:left="426" w:hanging="426"/>
        <w:jc w:val="both"/>
        <w:rPr>
          <w:rFonts w:asciiTheme="minorHAnsi" w:hAnsiTheme="minorHAnsi" w:cstheme="minorHAnsi"/>
          <w:sz w:val="22"/>
          <w:szCs w:val="22"/>
        </w:rPr>
      </w:pPr>
      <w:r w:rsidRPr="00C457CB">
        <w:rPr>
          <w:rFonts w:asciiTheme="minorHAnsi" w:hAnsiTheme="minorHAnsi" w:cstheme="minorHAnsi"/>
          <w:sz w:val="22"/>
          <w:szCs w:val="22"/>
        </w:rPr>
        <w:t>une décision ordonnant la mise en oeuvre de mesures administratives conformément à l'article D.VII.19 ou de mesures compensatoires conformément à l'article D.VII.20, assorties ou non d'une amende administrative conformément à l'article D.VII.21, soit coulée en force de chose jugée</w:t>
      </w:r>
    </w:p>
    <w:p w14:paraId="0551E334" w14:textId="358702F8" w:rsidR="001C4D8E" w:rsidRDefault="001C4D8E" w:rsidP="00C44E37">
      <w:pPr>
        <w:pStyle w:val="Listenabsatz"/>
        <w:numPr>
          <w:ilvl w:val="0"/>
          <w:numId w:val="19"/>
        </w:numPr>
        <w:ind w:left="426" w:hanging="426"/>
        <w:jc w:val="both"/>
        <w:rPr>
          <w:rFonts w:asciiTheme="minorHAnsi" w:hAnsiTheme="minorHAnsi" w:cstheme="minorHAnsi"/>
          <w:sz w:val="22"/>
          <w:szCs w:val="22"/>
        </w:rPr>
      </w:pPr>
      <w:r w:rsidRPr="00C457CB">
        <w:rPr>
          <w:rFonts w:asciiTheme="minorHAnsi" w:hAnsiTheme="minorHAnsi" w:cstheme="minorHAnsi"/>
          <w:sz w:val="22"/>
          <w:szCs w:val="22"/>
        </w:rPr>
        <w:t>un jugement exécutoire soit prononcé</w:t>
      </w:r>
      <w:r w:rsidR="00C457CB" w:rsidRPr="00C457CB">
        <w:rPr>
          <w:rFonts w:asciiTheme="minorHAnsi" w:hAnsiTheme="minorHAnsi" w:cstheme="minorHAnsi"/>
          <w:sz w:val="22"/>
          <w:szCs w:val="22"/>
        </w:rPr>
        <w:t xml:space="preserve"> </w:t>
      </w:r>
    </w:p>
    <w:p w14:paraId="2EF3993F" w14:textId="1ED1E62E" w:rsidR="00495BC5" w:rsidRPr="002F7EA6" w:rsidRDefault="002F7EA6" w:rsidP="002F7EA6">
      <w:pPr>
        <w:pStyle w:val="Listenabsatz"/>
        <w:numPr>
          <w:ilvl w:val="0"/>
          <w:numId w:val="19"/>
        </w:numPr>
        <w:ind w:left="426" w:hanging="426"/>
        <w:jc w:val="both"/>
        <w:rPr>
          <w:rFonts w:asciiTheme="minorHAnsi" w:hAnsiTheme="minorHAnsi" w:cstheme="minorHAnsi"/>
          <w:sz w:val="22"/>
          <w:szCs w:val="22"/>
        </w:rPr>
      </w:pPr>
      <w:r>
        <w:rPr>
          <w:rFonts w:asciiTheme="minorHAnsi" w:hAnsiTheme="minorHAnsi" w:cstheme="minorHAnsi"/>
          <w:sz w:val="22"/>
          <w:szCs w:val="22"/>
        </w:rPr>
        <w:t>une d</w:t>
      </w:r>
      <w:r w:rsidRPr="002F7EA6">
        <w:rPr>
          <w:rFonts w:asciiTheme="minorHAnsi" w:hAnsiTheme="minorHAnsi" w:cstheme="minorHAnsi"/>
          <w:sz w:val="22"/>
          <w:szCs w:val="22"/>
        </w:rPr>
        <w:t>éclaration de conformité d'actes ou de travaux avec le droit de l'aménagement du territoire et de l'urbanisme</w:t>
      </w:r>
      <w:r w:rsidR="00FC7827" w:rsidRPr="002F7EA6">
        <w:rPr>
          <w:rFonts w:asciiTheme="minorHAnsi" w:hAnsiTheme="minorHAnsi" w:cstheme="minorHAnsi"/>
          <w:sz w:val="22"/>
          <w:szCs w:val="22"/>
        </w:rPr>
        <w:t>, conformément à l'article D.VII.1ter, §2, alinéa 2, point 1</w:t>
      </w:r>
      <w:r>
        <w:rPr>
          <w:rFonts w:asciiTheme="minorHAnsi" w:hAnsiTheme="minorHAnsi" w:cstheme="minorHAnsi"/>
          <w:sz w:val="22"/>
          <w:szCs w:val="22"/>
        </w:rPr>
        <w:t>.</w:t>
      </w:r>
    </w:p>
    <w:p w14:paraId="671AA455" w14:textId="7149F4F3" w:rsidR="001015AF" w:rsidRPr="002F7EA6" w:rsidRDefault="001015AF" w:rsidP="00C44E37">
      <w:pPr>
        <w:pBdr>
          <w:bottom w:val="single" w:sz="2" w:space="1" w:color="auto"/>
        </w:pBdr>
        <w:jc w:val="both"/>
        <w:rPr>
          <w:rFonts w:asciiTheme="minorHAnsi" w:hAnsiTheme="minorHAnsi" w:cstheme="minorHAnsi"/>
          <w:color w:val="FF0000"/>
          <w:sz w:val="22"/>
          <w:szCs w:val="22"/>
        </w:rPr>
      </w:pPr>
    </w:p>
    <w:p w14:paraId="3D4702B0" w14:textId="77777777" w:rsidR="00463FF8" w:rsidRPr="002F7EA6" w:rsidRDefault="00463FF8" w:rsidP="00C44E37">
      <w:pPr>
        <w:pBdr>
          <w:bottom w:val="single" w:sz="2" w:space="1" w:color="auto"/>
        </w:pBdr>
        <w:jc w:val="both"/>
        <w:rPr>
          <w:rFonts w:asciiTheme="minorHAnsi" w:hAnsiTheme="minorHAnsi" w:cstheme="minorHAnsi"/>
          <w:smallCaps/>
          <w:color w:val="FF0000"/>
          <w:sz w:val="22"/>
          <w:szCs w:val="22"/>
        </w:rPr>
      </w:pPr>
    </w:p>
    <w:p w14:paraId="19672E82" w14:textId="0DAE91E6" w:rsidR="0036790F" w:rsidRPr="002F7EA6" w:rsidRDefault="0036790F" w:rsidP="00C44E37">
      <w:pPr>
        <w:pBdr>
          <w:bottom w:val="single" w:sz="2" w:space="1" w:color="auto"/>
        </w:pBdr>
        <w:jc w:val="both"/>
        <w:rPr>
          <w:rFonts w:asciiTheme="minorHAnsi" w:hAnsiTheme="minorHAnsi" w:cstheme="minorHAnsi"/>
          <w:color w:val="FF0000"/>
          <w:sz w:val="22"/>
          <w:szCs w:val="22"/>
        </w:rPr>
      </w:pPr>
    </w:p>
    <w:p w14:paraId="7D1FD029" w14:textId="778121F6" w:rsidR="00826B53" w:rsidRPr="002F7EA6" w:rsidRDefault="00826B53" w:rsidP="005638CD">
      <w:pPr>
        <w:pBdr>
          <w:bottom w:val="single" w:sz="2" w:space="1" w:color="auto"/>
        </w:pBdr>
        <w:rPr>
          <w:rFonts w:asciiTheme="minorHAnsi" w:hAnsiTheme="minorHAnsi" w:cstheme="minorHAnsi"/>
          <w:color w:val="FF0000"/>
          <w:sz w:val="22"/>
          <w:szCs w:val="22"/>
        </w:rPr>
      </w:pPr>
    </w:p>
    <w:p w14:paraId="3000E30A" w14:textId="77777777" w:rsidR="00826B53" w:rsidRPr="002F7EA6" w:rsidRDefault="00826B53" w:rsidP="005638CD">
      <w:pPr>
        <w:pBdr>
          <w:bottom w:val="single" w:sz="2" w:space="1" w:color="auto"/>
        </w:pBdr>
        <w:rPr>
          <w:rFonts w:asciiTheme="minorHAnsi" w:hAnsiTheme="minorHAnsi" w:cstheme="minorHAnsi"/>
          <w:color w:val="FF0000"/>
          <w:sz w:val="22"/>
          <w:szCs w:val="22"/>
        </w:rPr>
      </w:pPr>
    </w:p>
    <w:p w14:paraId="3F801680" w14:textId="39949554" w:rsidR="003B65C2" w:rsidRPr="002F7EA6" w:rsidRDefault="001015AF" w:rsidP="005638CD">
      <w:pPr>
        <w:pBdr>
          <w:bottom w:val="single" w:sz="2" w:space="1" w:color="auto"/>
        </w:pBdr>
        <w:rPr>
          <w:rFonts w:asciiTheme="minorHAnsi" w:hAnsiTheme="minorHAnsi" w:cstheme="minorHAnsi"/>
          <w:sz w:val="22"/>
          <w:szCs w:val="22"/>
        </w:rPr>
      </w:pPr>
      <w:r w:rsidRPr="002F7EA6">
        <w:rPr>
          <w:rFonts w:asciiTheme="minorHAnsi" w:hAnsiTheme="minorHAnsi" w:cstheme="minorHAnsi"/>
          <w:sz w:val="22"/>
          <w:szCs w:val="22"/>
        </w:rPr>
        <w:tab/>
      </w:r>
      <w:r w:rsidRPr="002F7EA6">
        <w:rPr>
          <w:rFonts w:asciiTheme="minorHAnsi" w:hAnsiTheme="minorHAnsi" w:cstheme="minorHAnsi"/>
          <w:sz w:val="22"/>
          <w:szCs w:val="22"/>
        </w:rPr>
        <w:tab/>
      </w:r>
      <w:r w:rsidRPr="002F7EA6">
        <w:rPr>
          <w:rFonts w:asciiTheme="minorHAnsi" w:hAnsiTheme="minorHAnsi" w:cstheme="minorHAnsi"/>
          <w:sz w:val="22"/>
          <w:szCs w:val="22"/>
        </w:rPr>
        <w:tab/>
      </w:r>
      <w:r w:rsidRPr="002F7EA6">
        <w:rPr>
          <w:rFonts w:asciiTheme="minorHAnsi" w:hAnsiTheme="minorHAnsi" w:cstheme="minorHAnsi"/>
          <w:sz w:val="22"/>
          <w:szCs w:val="22"/>
        </w:rPr>
        <w:tab/>
      </w:r>
      <w:r w:rsidRPr="002F7EA6">
        <w:rPr>
          <w:rFonts w:asciiTheme="minorHAnsi" w:hAnsiTheme="minorHAnsi" w:cstheme="minorHAnsi"/>
          <w:sz w:val="22"/>
          <w:szCs w:val="22"/>
        </w:rPr>
        <w:tab/>
      </w:r>
      <w:r w:rsidRPr="002F7EA6">
        <w:rPr>
          <w:rFonts w:asciiTheme="minorHAnsi" w:hAnsiTheme="minorHAnsi" w:cstheme="minorHAnsi"/>
          <w:sz w:val="22"/>
          <w:szCs w:val="22"/>
        </w:rPr>
        <w:tab/>
      </w:r>
      <w:r w:rsidRPr="002F7EA6">
        <w:rPr>
          <w:rFonts w:asciiTheme="minorHAnsi" w:hAnsiTheme="minorHAnsi" w:cstheme="minorHAnsi"/>
          <w:sz w:val="22"/>
          <w:szCs w:val="22"/>
        </w:rPr>
        <w:tab/>
      </w:r>
    </w:p>
    <w:p w14:paraId="643201AE" w14:textId="440318C1" w:rsidR="00B92FA2" w:rsidRPr="001D0708" w:rsidRDefault="004B2B5F" w:rsidP="008C79E7">
      <w:pPr>
        <w:pBdr>
          <w:bottom w:val="single" w:sz="2" w:space="1" w:color="auto"/>
        </w:pBdr>
        <w:tabs>
          <w:tab w:val="right" w:pos="9070"/>
        </w:tabs>
        <w:rPr>
          <w:rFonts w:asciiTheme="minorHAnsi" w:hAnsiTheme="minorHAnsi" w:cstheme="minorHAnsi"/>
          <w:sz w:val="22"/>
          <w:szCs w:val="22"/>
        </w:rPr>
      </w:pPr>
      <w:r w:rsidRPr="001D0708">
        <w:rPr>
          <w:rFonts w:asciiTheme="minorHAnsi" w:hAnsiTheme="minorHAnsi" w:cstheme="minorHAnsi"/>
          <w:sz w:val="22"/>
          <w:szCs w:val="22"/>
        </w:rPr>
        <w:t>Da</w:t>
      </w:r>
      <w:r w:rsidR="00D15C44" w:rsidRPr="001D0708">
        <w:rPr>
          <w:rFonts w:asciiTheme="minorHAnsi" w:hAnsiTheme="minorHAnsi" w:cstheme="minorHAnsi"/>
          <w:sz w:val="22"/>
          <w:szCs w:val="22"/>
        </w:rPr>
        <w:t>te</w:t>
      </w:r>
      <w:r w:rsidRPr="001D0708">
        <w:rPr>
          <w:rFonts w:asciiTheme="minorHAnsi" w:hAnsiTheme="minorHAnsi" w:cstheme="minorHAnsi"/>
          <w:sz w:val="22"/>
          <w:szCs w:val="22"/>
        </w:rPr>
        <w:t>:</w:t>
      </w:r>
      <w:r w:rsidR="00BD77EE" w:rsidRPr="001D0708">
        <w:rPr>
          <w:rFonts w:asciiTheme="minorHAnsi" w:hAnsiTheme="minorHAnsi" w:cstheme="minorHAnsi"/>
          <w:sz w:val="22"/>
          <w:szCs w:val="22"/>
        </w:rPr>
        <w:tab/>
      </w:r>
      <w:r w:rsidR="00E07D0E" w:rsidRPr="001D0708">
        <w:rPr>
          <w:rFonts w:asciiTheme="minorHAnsi" w:hAnsiTheme="minorHAnsi" w:cstheme="minorHAnsi"/>
          <w:sz w:val="22"/>
          <w:szCs w:val="22"/>
        </w:rPr>
        <w:t>Signature de l'agent constatant</w:t>
      </w:r>
    </w:p>
    <w:p w14:paraId="69A05C3D" w14:textId="77777777" w:rsidR="007C2DF3" w:rsidRPr="001D0708" w:rsidRDefault="007C2DF3" w:rsidP="005638CD">
      <w:pPr>
        <w:pBdr>
          <w:bottom w:val="single" w:sz="2" w:space="1" w:color="auto"/>
        </w:pBdr>
        <w:rPr>
          <w:rFonts w:asciiTheme="minorHAnsi" w:hAnsiTheme="minorHAnsi" w:cstheme="minorHAnsi"/>
          <w:sz w:val="22"/>
          <w:szCs w:val="22"/>
        </w:rPr>
      </w:pPr>
    </w:p>
    <w:p w14:paraId="266E5B82" w14:textId="77777777" w:rsidR="001D0708" w:rsidRPr="001D0708" w:rsidRDefault="001D0708" w:rsidP="001D0708">
      <w:pPr>
        <w:rPr>
          <w:rFonts w:asciiTheme="minorHAnsi" w:hAnsiTheme="minorHAnsi" w:cstheme="minorHAnsi"/>
          <w:sz w:val="22"/>
          <w:szCs w:val="22"/>
        </w:rPr>
      </w:pPr>
      <w:r w:rsidRPr="001D0708">
        <w:rPr>
          <w:rFonts w:asciiTheme="minorHAnsi" w:hAnsiTheme="minorHAnsi" w:cstheme="minorHAnsi"/>
          <w:sz w:val="22"/>
          <w:szCs w:val="22"/>
        </w:rPr>
        <w:t xml:space="preserve">Les annexes : </w:t>
      </w:r>
    </w:p>
    <w:p w14:paraId="72B961BD" w14:textId="77777777" w:rsidR="001D0708" w:rsidRPr="001D0708" w:rsidRDefault="001D0708" w:rsidP="001D0708">
      <w:pPr>
        <w:ind w:firstLine="709"/>
        <w:rPr>
          <w:rFonts w:asciiTheme="minorHAnsi" w:hAnsiTheme="minorHAnsi" w:cstheme="minorHAnsi"/>
          <w:sz w:val="22"/>
          <w:szCs w:val="22"/>
        </w:rPr>
      </w:pPr>
      <w:r w:rsidRPr="001D0708">
        <w:rPr>
          <w:rFonts w:asciiTheme="minorHAnsi" w:hAnsiTheme="minorHAnsi" w:cstheme="minorHAnsi"/>
          <w:sz w:val="22"/>
          <w:szCs w:val="22"/>
        </w:rPr>
        <w:t>o Plan d'ensemble</w:t>
      </w:r>
    </w:p>
    <w:p w14:paraId="1089F007" w14:textId="4CE795DB" w:rsidR="00AA0871" w:rsidRPr="001D0708" w:rsidRDefault="001D0708" w:rsidP="001D0708">
      <w:pPr>
        <w:ind w:firstLine="709"/>
        <w:rPr>
          <w:rFonts w:asciiTheme="minorHAnsi" w:hAnsiTheme="minorHAnsi" w:cstheme="minorHAnsi"/>
          <w:sz w:val="22"/>
          <w:szCs w:val="22"/>
        </w:rPr>
      </w:pPr>
      <w:r w:rsidRPr="001D0708">
        <w:rPr>
          <w:rFonts w:asciiTheme="minorHAnsi" w:hAnsiTheme="minorHAnsi" w:cstheme="minorHAnsi"/>
          <w:sz w:val="22"/>
          <w:szCs w:val="22"/>
        </w:rPr>
        <w:t>o Documentation photographique</w:t>
      </w:r>
    </w:p>
    <w:sectPr w:rsidR="00AA0871" w:rsidRPr="001D0708" w:rsidSect="007A2520">
      <w:headerReference w:type="default" r:id="rId12"/>
      <w:foot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C1148" w14:textId="77777777" w:rsidR="00CA5EBC" w:rsidRDefault="00CA5EBC" w:rsidP="00110718">
      <w:r>
        <w:separator/>
      </w:r>
    </w:p>
  </w:endnote>
  <w:endnote w:type="continuationSeparator" w:id="0">
    <w:p w14:paraId="20099A70" w14:textId="77777777" w:rsidR="00CA5EBC" w:rsidRDefault="00CA5EBC" w:rsidP="0011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tbeSans Office">
    <w:altName w:val="Calibri"/>
    <w:panose1 w:val="020B05030400000200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Bold">
    <w:altName w:val="Times New Roman"/>
    <w:charset w:val="4D"/>
    <w:family w:val="auto"/>
    <w:pitch w:val="default"/>
  </w:font>
  <w:font w:name="Times-BoldItalic">
    <w:altName w:val="Times New Roman"/>
    <w:charset w:val="4D"/>
    <w:family w:val="script"/>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3418C" w14:textId="77777777" w:rsidR="00110718" w:rsidRPr="00110718" w:rsidRDefault="00110718" w:rsidP="00110718">
    <w:pPr>
      <w:pStyle w:val="Fuzeile"/>
      <w:rPr>
        <w:rFonts w:asciiTheme="minorHAnsi" w:hAnsiTheme="minorHAnsi"/>
        <w:i/>
        <w:sz w:val="20"/>
      </w:rPr>
    </w:pPr>
    <w:r w:rsidRPr="00110718">
      <w:rPr>
        <w:rFonts w:asciiTheme="minorHAnsi" w:hAnsiTheme="minorHAnsi"/>
        <w:i/>
        <w:sz w:val="20"/>
      </w:rPr>
      <w:t>(1) Biffer la mention inutile</w:t>
    </w:r>
    <w:r>
      <w:rPr>
        <w:rFonts w:asciiTheme="minorHAnsi" w:hAnsiTheme="minorHAnsi"/>
        <w:i/>
        <w:sz w:val="20"/>
      </w:rPr>
      <w:t xml:space="preserve">                                       </w:t>
    </w:r>
  </w:p>
  <w:p w14:paraId="1AB68B8D" w14:textId="77777777" w:rsidR="00110718" w:rsidRDefault="001107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F157D" w14:textId="77777777" w:rsidR="00CA5EBC" w:rsidRDefault="00CA5EBC" w:rsidP="00110718">
      <w:r>
        <w:separator/>
      </w:r>
    </w:p>
  </w:footnote>
  <w:footnote w:type="continuationSeparator" w:id="0">
    <w:p w14:paraId="0F68C170" w14:textId="77777777" w:rsidR="00CA5EBC" w:rsidRDefault="00CA5EBC" w:rsidP="00110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522E9" w14:textId="31590AE2" w:rsidR="00110718" w:rsidRPr="00A403E7" w:rsidRDefault="006B51F3" w:rsidP="006B51F3">
    <w:pPr>
      <w:tabs>
        <w:tab w:val="right" w:pos="9070"/>
      </w:tabs>
      <w:rPr>
        <w:rFonts w:ascii="Verdana" w:eastAsiaTheme="minorHAnsi" w:hAnsi="Verdana" w:cstheme="minorHAnsi"/>
        <w:sz w:val="22"/>
        <w:szCs w:val="22"/>
        <w:lang w:eastAsia="en-US"/>
      </w:rPr>
    </w:pPr>
    <w:r w:rsidRPr="00A403E7">
      <w:rPr>
        <w:rFonts w:ascii="Verdana" w:hAnsi="Verdana" w:cstheme="minorHAnsi"/>
        <w:sz w:val="22"/>
        <w:szCs w:val="22"/>
        <w:lang w:val="de-DE"/>
      </w:rPr>
      <w:tab/>
    </w:r>
    <w:r w:rsidR="007A2520" w:rsidRPr="00A403E7">
      <w:rPr>
        <w:rFonts w:ascii="Verdana" w:eastAsiaTheme="minorHAnsi" w:hAnsi="Verdana" w:cstheme="minorHAnsi"/>
        <w:sz w:val="22"/>
        <w:szCs w:val="22"/>
        <w:lang w:eastAsia="en-US"/>
      </w:rPr>
      <w:t>An</w:t>
    </w:r>
    <w:r w:rsidR="003E1707" w:rsidRPr="00A403E7">
      <w:rPr>
        <w:rFonts w:ascii="Verdana" w:eastAsiaTheme="minorHAnsi" w:hAnsi="Verdana" w:cstheme="minorHAnsi"/>
        <w:sz w:val="22"/>
        <w:szCs w:val="22"/>
        <w:lang w:eastAsia="en-US"/>
      </w:rPr>
      <w:t>nexe</w:t>
    </w:r>
    <w:r w:rsidR="00136D51" w:rsidRPr="00A403E7">
      <w:rPr>
        <w:rFonts w:ascii="Verdana" w:eastAsiaTheme="minorHAnsi" w:hAnsi="Verdana" w:cstheme="minorHAnsi"/>
        <w:sz w:val="22"/>
        <w:szCs w:val="22"/>
        <w:lang w:eastAsia="en-US"/>
      </w:rPr>
      <w:t xml:space="preserve"> </w:t>
    </w:r>
    <w:r w:rsidR="000A1EE0" w:rsidRPr="00A403E7">
      <w:rPr>
        <w:rFonts w:ascii="Verdana" w:eastAsiaTheme="minorHAnsi" w:hAnsi="Verdana" w:cstheme="minorHAnsi"/>
        <w:sz w:val="22"/>
        <w:szCs w:val="22"/>
        <w:lang w:eastAsia="en-US"/>
      </w:rPr>
      <w:t>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5453A"/>
    <w:multiLevelType w:val="hybridMultilevel"/>
    <w:tmpl w:val="25AC943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A5099"/>
    <w:multiLevelType w:val="hybridMultilevel"/>
    <w:tmpl w:val="78F021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A64167"/>
    <w:multiLevelType w:val="hybridMultilevel"/>
    <w:tmpl w:val="A4C6B8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7360E9"/>
    <w:multiLevelType w:val="hybridMultilevel"/>
    <w:tmpl w:val="19ECE85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6EB2EC0"/>
    <w:multiLevelType w:val="hybridMultilevel"/>
    <w:tmpl w:val="5F025C88"/>
    <w:lvl w:ilvl="0" w:tplc="82A460C2">
      <w:numFmt w:val="bullet"/>
      <w:lvlText w:val="-"/>
      <w:lvlJc w:val="left"/>
      <w:pPr>
        <w:ind w:left="720" w:hanging="360"/>
      </w:pPr>
      <w:rPr>
        <w:rFonts w:ascii="OstbeSans Office" w:eastAsia="Times New Roman" w:hAnsi="OstbeSans Office"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A32FAC"/>
    <w:multiLevelType w:val="hybridMultilevel"/>
    <w:tmpl w:val="9B7EDC88"/>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C9803A9"/>
    <w:multiLevelType w:val="hybridMultilevel"/>
    <w:tmpl w:val="4886CC84"/>
    <w:lvl w:ilvl="0" w:tplc="080C000F">
      <w:start w:val="1"/>
      <w:numFmt w:val="decimal"/>
      <w:lvlText w:val="%1."/>
      <w:lvlJc w:val="left"/>
      <w:pPr>
        <w:ind w:left="720" w:hanging="360"/>
      </w:pPr>
      <w:rPr>
        <w:rFonts w:hint="default"/>
      </w:rPr>
    </w:lvl>
    <w:lvl w:ilvl="1" w:tplc="9E9687B0">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29B6CD4"/>
    <w:multiLevelType w:val="hybridMultilevel"/>
    <w:tmpl w:val="36EA40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DF1881"/>
    <w:multiLevelType w:val="hybridMultilevel"/>
    <w:tmpl w:val="A2A4FE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EE850C5"/>
    <w:multiLevelType w:val="hybridMultilevel"/>
    <w:tmpl w:val="C3CE5F5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9037B8"/>
    <w:multiLevelType w:val="multilevel"/>
    <w:tmpl w:val="16EA5B06"/>
    <w:lvl w:ilvl="0">
      <w:start w:val="1"/>
      <w:numFmt w:val="upperRoman"/>
      <w:pStyle w:val="berschrift1"/>
      <w:suff w:val="nothing"/>
      <w:lvlText w:val="Livre %1 - "/>
      <w:lvlJc w:val="center"/>
      <w:pPr>
        <w:ind w:left="4395" w:firstLine="0"/>
      </w:pPr>
      <w:rPr>
        <w:rFonts w:hint="default"/>
      </w:rPr>
    </w:lvl>
    <w:lvl w:ilvl="1">
      <w:start w:val="1"/>
      <w:numFmt w:val="upperRoman"/>
      <w:pStyle w:val="berschrift2"/>
      <w:suff w:val="nothing"/>
      <w:lvlText w:val="[Titre %2 - "/>
      <w:lvlJc w:val="center"/>
      <w:pPr>
        <w:ind w:left="5529" w:firstLine="0"/>
      </w:pPr>
      <w:rPr>
        <w:rFonts w:hint="default"/>
        <w:caps/>
        <w:sz w:val="30"/>
        <w:szCs w:val="30"/>
      </w:rPr>
    </w:lvl>
    <w:lvl w:ilvl="2">
      <w:start w:val="1"/>
      <w:numFmt w:val="upperRoman"/>
      <w:suff w:val="nothing"/>
      <w:lvlText w:val="Chapitre %3 - "/>
      <w:lvlJc w:val="center"/>
      <w:pPr>
        <w:ind w:left="9357" w:firstLine="0"/>
      </w:pPr>
      <w:rPr>
        <w:rFonts w:cs="Times New Roman"/>
        <w:b w:val="0"/>
        <w:bCs w:val="0"/>
        <w:i w:val="0"/>
        <w:iCs w:val="0"/>
        <w:caps w:val="0"/>
        <w:smallCaps w:val="0"/>
        <w:strike w:val="0"/>
        <w:dstrike w:val="0"/>
        <w:noProof w:val="0"/>
        <w:vanish w:val="0"/>
        <w:spacing w:val="0"/>
        <w:kern w:val="0"/>
        <w:position w:val="0"/>
        <w:sz w:val="30"/>
        <w:szCs w:val="30"/>
        <w:u w:val="none"/>
        <w:vertAlign w:val="baseline"/>
        <w:em w:val="none"/>
        <w:lang w:val="fr-BE"/>
      </w:rPr>
    </w:lvl>
    <w:lvl w:ilvl="3">
      <w:start w:val="1"/>
      <w:numFmt w:val="decimal"/>
      <w:suff w:val="space"/>
      <w:lvlText w:val="Section %4 - "/>
      <w:lvlJc w:val="left"/>
      <w:pPr>
        <w:ind w:left="4395" w:firstLine="0"/>
      </w:pPr>
      <w:rPr>
        <w:rFonts w:hint="default"/>
        <w:caps/>
        <w:lang w:val="fr-FR"/>
      </w:rPr>
    </w:lvl>
    <w:lvl w:ilvl="4">
      <w:start w:val="1"/>
      <w:numFmt w:val="decimal"/>
      <w:suff w:val="space"/>
      <w:lvlText w:val="Sous-section %5 - "/>
      <w:lvlJc w:val="left"/>
      <w:pPr>
        <w:ind w:left="4395" w:firstLine="0"/>
      </w:pPr>
      <w:rPr>
        <w:rFonts w:ascii="Times New Roman" w:hAnsi="Times New Roman"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5">
      <w:start w:val="1"/>
      <w:numFmt w:val="decimal"/>
      <w:lvlRestart w:val="0"/>
      <w:suff w:val="space"/>
      <w:lvlText w:val="Art. %6."/>
      <w:lvlJc w:val="left"/>
      <w:pPr>
        <w:ind w:left="4935" w:firstLine="0"/>
      </w:pPr>
      <w:rPr>
        <w:rFonts w:cs="Times New Roman"/>
        <w:b/>
        <w:bCs w:val="0"/>
        <w:i w:val="0"/>
        <w:iCs w:val="0"/>
        <w:caps w:val="0"/>
        <w:smallCaps w:val="0"/>
        <w:strike w:val="0"/>
        <w:dstrike w:val="0"/>
        <w:noProof w:val="0"/>
        <w:vanish w:val="0"/>
        <w:spacing w:val="0"/>
        <w:kern w:val="0"/>
        <w:position w:val="0"/>
        <w:u w:val="none"/>
        <w:vertAlign w:val="baseline"/>
        <w:em w:val="none"/>
      </w:rPr>
    </w:lvl>
    <w:lvl w:ilvl="6">
      <w:start w:val="1"/>
      <w:numFmt w:val="decimal"/>
      <w:suff w:val="space"/>
      <w:lvlText w:val="§ %7."/>
      <w:lvlJc w:val="left"/>
      <w:pPr>
        <w:ind w:left="4395" w:firstLine="0"/>
      </w:pPr>
      <w:rPr>
        <w:rFonts w:hint="default"/>
      </w:rPr>
    </w:lvl>
    <w:lvl w:ilvl="7">
      <w:start w:val="1"/>
      <w:numFmt w:val="decimal"/>
      <w:lvlText w:val="%1.%2.%3.%4.%5.%6.%7.%8"/>
      <w:lvlJc w:val="left"/>
      <w:pPr>
        <w:tabs>
          <w:tab w:val="num" w:pos="5835"/>
        </w:tabs>
        <w:ind w:left="5835" w:hanging="1440"/>
      </w:pPr>
      <w:rPr>
        <w:rFonts w:hint="default"/>
      </w:rPr>
    </w:lvl>
    <w:lvl w:ilvl="8">
      <w:start w:val="1"/>
      <w:numFmt w:val="decimal"/>
      <w:lvlText w:val="%1.%2.%3.%4.%5.%6.%7.%8.%9"/>
      <w:lvlJc w:val="left"/>
      <w:pPr>
        <w:tabs>
          <w:tab w:val="num" w:pos="5979"/>
        </w:tabs>
        <w:ind w:left="5979" w:hanging="1584"/>
      </w:pPr>
      <w:rPr>
        <w:rFonts w:hint="default"/>
      </w:rPr>
    </w:lvl>
  </w:abstractNum>
  <w:abstractNum w:abstractNumId="12" w15:restartNumberingAfterBreak="0">
    <w:nsid w:val="59130898"/>
    <w:multiLevelType w:val="hybridMultilevel"/>
    <w:tmpl w:val="82963F88"/>
    <w:lvl w:ilvl="0" w:tplc="1ED8943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20241F5"/>
    <w:multiLevelType w:val="hybridMultilevel"/>
    <w:tmpl w:val="3B86F5E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8554D13"/>
    <w:multiLevelType w:val="hybridMultilevel"/>
    <w:tmpl w:val="0EC638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90C48A8"/>
    <w:multiLevelType w:val="hybridMultilevel"/>
    <w:tmpl w:val="7310BF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7233B73"/>
    <w:multiLevelType w:val="hybridMultilevel"/>
    <w:tmpl w:val="F39084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D9104CA"/>
    <w:multiLevelType w:val="hybridMultilevel"/>
    <w:tmpl w:val="F69A1D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81892674">
    <w:abstractNumId w:val="12"/>
  </w:num>
  <w:num w:numId="2" w16cid:durableId="1262447024">
    <w:abstractNumId w:val="4"/>
  </w:num>
  <w:num w:numId="3" w16cid:durableId="2017223918">
    <w:abstractNumId w:val="11"/>
  </w:num>
  <w:num w:numId="4" w16cid:durableId="327558283">
    <w:abstractNumId w:val="1"/>
  </w:num>
  <w:num w:numId="5" w16cid:durableId="1852991399">
    <w:abstractNumId w:val="16"/>
  </w:num>
  <w:num w:numId="6" w16cid:durableId="204366337">
    <w:abstractNumId w:val="8"/>
  </w:num>
  <w:num w:numId="7" w16cid:durableId="122650606">
    <w:abstractNumId w:val="9"/>
  </w:num>
  <w:num w:numId="8" w16cid:durableId="599609765">
    <w:abstractNumId w:val="13"/>
  </w:num>
  <w:num w:numId="9" w16cid:durableId="1830559272">
    <w:abstractNumId w:val="0"/>
  </w:num>
  <w:num w:numId="10" w16cid:durableId="1662387821">
    <w:abstractNumId w:val="5"/>
  </w:num>
  <w:num w:numId="11" w16cid:durableId="306134255">
    <w:abstractNumId w:val="10"/>
  </w:num>
  <w:num w:numId="12" w16cid:durableId="1217156337">
    <w:abstractNumId w:val="14"/>
  </w:num>
  <w:num w:numId="13" w16cid:durableId="250360820">
    <w:abstractNumId w:val="11"/>
  </w:num>
  <w:num w:numId="14" w16cid:durableId="30888792">
    <w:abstractNumId w:val="2"/>
  </w:num>
  <w:num w:numId="15" w16cid:durableId="343092443">
    <w:abstractNumId w:val="17"/>
  </w:num>
  <w:num w:numId="16" w16cid:durableId="140006823">
    <w:abstractNumId w:val="3"/>
  </w:num>
  <w:num w:numId="17" w16cid:durableId="1754622616">
    <w:abstractNumId w:val="7"/>
  </w:num>
  <w:num w:numId="18" w16cid:durableId="659963798">
    <w:abstractNumId w:val="6"/>
  </w:num>
  <w:num w:numId="19" w16cid:durableId="7394030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8F8ED06-1E55-4C61-821A-0203FAAD5A40}"/>
    <w:docVar w:name="dgnword-eventsink" w:val="2457806304320"/>
  </w:docVars>
  <w:rsids>
    <w:rsidRoot w:val="00695CB2"/>
    <w:rsid w:val="00013E55"/>
    <w:rsid w:val="000170D3"/>
    <w:rsid w:val="000220E6"/>
    <w:rsid w:val="0002306A"/>
    <w:rsid w:val="000269C0"/>
    <w:rsid w:val="00026AB9"/>
    <w:rsid w:val="00030389"/>
    <w:rsid w:val="000327EB"/>
    <w:rsid w:val="0004046D"/>
    <w:rsid w:val="000448F8"/>
    <w:rsid w:val="000543C9"/>
    <w:rsid w:val="000549A2"/>
    <w:rsid w:val="00062946"/>
    <w:rsid w:val="00064FBE"/>
    <w:rsid w:val="00072BA3"/>
    <w:rsid w:val="00074E1E"/>
    <w:rsid w:val="00084F6A"/>
    <w:rsid w:val="0008645E"/>
    <w:rsid w:val="00093B88"/>
    <w:rsid w:val="00094067"/>
    <w:rsid w:val="00094A2D"/>
    <w:rsid w:val="000A02F5"/>
    <w:rsid w:val="000A1E44"/>
    <w:rsid w:val="000A1EE0"/>
    <w:rsid w:val="000A5259"/>
    <w:rsid w:val="000A5E94"/>
    <w:rsid w:val="000A66C6"/>
    <w:rsid w:val="000A724C"/>
    <w:rsid w:val="000B5E06"/>
    <w:rsid w:val="000C064F"/>
    <w:rsid w:val="000C2C8A"/>
    <w:rsid w:val="000D22B3"/>
    <w:rsid w:val="000E2CE9"/>
    <w:rsid w:val="000E5EDE"/>
    <w:rsid w:val="000F0C2B"/>
    <w:rsid w:val="000F1E15"/>
    <w:rsid w:val="000F55CA"/>
    <w:rsid w:val="001004D0"/>
    <w:rsid w:val="001015AF"/>
    <w:rsid w:val="00104CEA"/>
    <w:rsid w:val="00104D1C"/>
    <w:rsid w:val="00106DB1"/>
    <w:rsid w:val="00110718"/>
    <w:rsid w:val="00112D9C"/>
    <w:rsid w:val="001200F6"/>
    <w:rsid w:val="0012276E"/>
    <w:rsid w:val="001247ED"/>
    <w:rsid w:val="001324D0"/>
    <w:rsid w:val="00132C4E"/>
    <w:rsid w:val="00136D51"/>
    <w:rsid w:val="001452CF"/>
    <w:rsid w:val="00154587"/>
    <w:rsid w:val="00166FA4"/>
    <w:rsid w:val="00167B9F"/>
    <w:rsid w:val="001706E8"/>
    <w:rsid w:val="00173F41"/>
    <w:rsid w:val="00184173"/>
    <w:rsid w:val="00195BC1"/>
    <w:rsid w:val="001A2024"/>
    <w:rsid w:val="001A61D3"/>
    <w:rsid w:val="001A76D3"/>
    <w:rsid w:val="001B1AEE"/>
    <w:rsid w:val="001B1D22"/>
    <w:rsid w:val="001B210C"/>
    <w:rsid w:val="001B4FA5"/>
    <w:rsid w:val="001C4D8E"/>
    <w:rsid w:val="001C62A7"/>
    <w:rsid w:val="001C62B5"/>
    <w:rsid w:val="001C7F59"/>
    <w:rsid w:val="001C7FC4"/>
    <w:rsid w:val="001D026D"/>
    <w:rsid w:val="001D0708"/>
    <w:rsid w:val="001E24FA"/>
    <w:rsid w:val="001E74DE"/>
    <w:rsid w:val="001F1B88"/>
    <w:rsid w:val="001F2097"/>
    <w:rsid w:val="001F2763"/>
    <w:rsid w:val="001F49E1"/>
    <w:rsid w:val="00202FC2"/>
    <w:rsid w:val="00206C8B"/>
    <w:rsid w:val="0021463A"/>
    <w:rsid w:val="00214B4E"/>
    <w:rsid w:val="0022071F"/>
    <w:rsid w:val="0022403A"/>
    <w:rsid w:val="00227279"/>
    <w:rsid w:val="002279F5"/>
    <w:rsid w:val="00237618"/>
    <w:rsid w:val="002376E4"/>
    <w:rsid w:val="002414DC"/>
    <w:rsid w:val="002416FB"/>
    <w:rsid w:val="00257B0A"/>
    <w:rsid w:val="00262CE9"/>
    <w:rsid w:val="00263B0F"/>
    <w:rsid w:val="00266D71"/>
    <w:rsid w:val="00267C7B"/>
    <w:rsid w:val="0027068A"/>
    <w:rsid w:val="002744C0"/>
    <w:rsid w:val="00277B0A"/>
    <w:rsid w:val="002827B4"/>
    <w:rsid w:val="00282F8E"/>
    <w:rsid w:val="00284092"/>
    <w:rsid w:val="00292B01"/>
    <w:rsid w:val="002949CD"/>
    <w:rsid w:val="002A17F3"/>
    <w:rsid w:val="002A5275"/>
    <w:rsid w:val="002A6B47"/>
    <w:rsid w:val="002A7773"/>
    <w:rsid w:val="002B3A7E"/>
    <w:rsid w:val="002C0BD6"/>
    <w:rsid w:val="002C1879"/>
    <w:rsid w:val="002D11EB"/>
    <w:rsid w:val="002D1DC3"/>
    <w:rsid w:val="002E5FEA"/>
    <w:rsid w:val="002E636F"/>
    <w:rsid w:val="002F6BC8"/>
    <w:rsid w:val="002F7EA6"/>
    <w:rsid w:val="00304F7E"/>
    <w:rsid w:val="00311738"/>
    <w:rsid w:val="003139A6"/>
    <w:rsid w:val="003158C0"/>
    <w:rsid w:val="003229D4"/>
    <w:rsid w:val="00323771"/>
    <w:rsid w:val="00323F89"/>
    <w:rsid w:val="003255BE"/>
    <w:rsid w:val="003403F4"/>
    <w:rsid w:val="00350FEA"/>
    <w:rsid w:val="0035620E"/>
    <w:rsid w:val="00360256"/>
    <w:rsid w:val="0036790F"/>
    <w:rsid w:val="0037139A"/>
    <w:rsid w:val="0037176F"/>
    <w:rsid w:val="00372FD9"/>
    <w:rsid w:val="00376D69"/>
    <w:rsid w:val="003911C7"/>
    <w:rsid w:val="00391F95"/>
    <w:rsid w:val="003933EA"/>
    <w:rsid w:val="00396553"/>
    <w:rsid w:val="003A0F9F"/>
    <w:rsid w:val="003A2613"/>
    <w:rsid w:val="003A463B"/>
    <w:rsid w:val="003B028D"/>
    <w:rsid w:val="003B273F"/>
    <w:rsid w:val="003B39A2"/>
    <w:rsid w:val="003B65C2"/>
    <w:rsid w:val="003C2669"/>
    <w:rsid w:val="003C73D0"/>
    <w:rsid w:val="003E1707"/>
    <w:rsid w:val="003E2ABC"/>
    <w:rsid w:val="003E4E68"/>
    <w:rsid w:val="003F1A82"/>
    <w:rsid w:val="003F27E6"/>
    <w:rsid w:val="003F7BB6"/>
    <w:rsid w:val="00401D4C"/>
    <w:rsid w:val="00415465"/>
    <w:rsid w:val="004447C3"/>
    <w:rsid w:val="00447910"/>
    <w:rsid w:val="00450C80"/>
    <w:rsid w:val="00452ED4"/>
    <w:rsid w:val="00454538"/>
    <w:rsid w:val="00455450"/>
    <w:rsid w:val="0046331D"/>
    <w:rsid w:val="00463678"/>
    <w:rsid w:val="00463FF8"/>
    <w:rsid w:val="004865C6"/>
    <w:rsid w:val="00495BC5"/>
    <w:rsid w:val="004973BE"/>
    <w:rsid w:val="00497BC8"/>
    <w:rsid w:val="004A0976"/>
    <w:rsid w:val="004A27B3"/>
    <w:rsid w:val="004B0A58"/>
    <w:rsid w:val="004B2B5F"/>
    <w:rsid w:val="004B3C7C"/>
    <w:rsid w:val="004C5C4C"/>
    <w:rsid w:val="004D2086"/>
    <w:rsid w:val="004D7D4C"/>
    <w:rsid w:val="004E1A5D"/>
    <w:rsid w:val="004F72E0"/>
    <w:rsid w:val="00504950"/>
    <w:rsid w:val="005063EB"/>
    <w:rsid w:val="00507696"/>
    <w:rsid w:val="005127F0"/>
    <w:rsid w:val="00521EB9"/>
    <w:rsid w:val="00525AD7"/>
    <w:rsid w:val="00525DC6"/>
    <w:rsid w:val="00527069"/>
    <w:rsid w:val="00531D85"/>
    <w:rsid w:val="00533DC4"/>
    <w:rsid w:val="00537E1D"/>
    <w:rsid w:val="00547810"/>
    <w:rsid w:val="0055523D"/>
    <w:rsid w:val="00555D77"/>
    <w:rsid w:val="005638CD"/>
    <w:rsid w:val="00564DED"/>
    <w:rsid w:val="00565B57"/>
    <w:rsid w:val="0057328E"/>
    <w:rsid w:val="00583049"/>
    <w:rsid w:val="00583A7D"/>
    <w:rsid w:val="005C3737"/>
    <w:rsid w:val="005C663E"/>
    <w:rsid w:val="005D2A60"/>
    <w:rsid w:val="005D73C0"/>
    <w:rsid w:val="005E5F06"/>
    <w:rsid w:val="005F0EFF"/>
    <w:rsid w:val="005F3674"/>
    <w:rsid w:val="005F479B"/>
    <w:rsid w:val="005F50AA"/>
    <w:rsid w:val="00606A80"/>
    <w:rsid w:val="006108F7"/>
    <w:rsid w:val="0061702F"/>
    <w:rsid w:val="00623B44"/>
    <w:rsid w:val="00625826"/>
    <w:rsid w:val="00626D4A"/>
    <w:rsid w:val="006273FA"/>
    <w:rsid w:val="00646722"/>
    <w:rsid w:val="006560CC"/>
    <w:rsid w:val="0065733C"/>
    <w:rsid w:val="00661951"/>
    <w:rsid w:val="006634E7"/>
    <w:rsid w:val="00666B94"/>
    <w:rsid w:val="00676404"/>
    <w:rsid w:val="00695CB2"/>
    <w:rsid w:val="00697E58"/>
    <w:rsid w:val="006A45E7"/>
    <w:rsid w:val="006A7766"/>
    <w:rsid w:val="006B2484"/>
    <w:rsid w:val="006B51F3"/>
    <w:rsid w:val="006B6346"/>
    <w:rsid w:val="006B77FE"/>
    <w:rsid w:val="006C3548"/>
    <w:rsid w:val="006D240D"/>
    <w:rsid w:val="006E5C5C"/>
    <w:rsid w:val="006F2043"/>
    <w:rsid w:val="006F209A"/>
    <w:rsid w:val="00701544"/>
    <w:rsid w:val="007016F8"/>
    <w:rsid w:val="00702AAD"/>
    <w:rsid w:val="007054F2"/>
    <w:rsid w:val="00715A19"/>
    <w:rsid w:val="0073429E"/>
    <w:rsid w:val="00735837"/>
    <w:rsid w:val="007371C8"/>
    <w:rsid w:val="0074404D"/>
    <w:rsid w:val="007471EB"/>
    <w:rsid w:val="007478EE"/>
    <w:rsid w:val="00763575"/>
    <w:rsid w:val="007755EC"/>
    <w:rsid w:val="00777DDC"/>
    <w:rsid w:val="0078478A"/>
    <w:rsid w:val="00792207"/>
    <w:rsid w:val="007A1C1D"/>
    <w:rsid w:val="007A2520"/>
    <w:rsid w:val="007A42A6"/>
    <w:rsid w:val="007A5A47"/>
    <w:rsid w:val="007A6807"/>
    <w:rsid w:val="007B6AF9"/>
    <w:rsid w:val="007C19F9"/>
    <w:rsid w:val="007C1B6D"/>
    <w:rsid w:val="007C2DF3"/>
    <w:rsid w:val="007C3A80"/>
    <w:rsid w:val="007D32E9"/>
    <w:rsid w:val="007D6102"/>
    <w:rsid w:val="007F39CD"/>
    <w:rsid w:val="007F6338"/>
    <w:rsid w:val="007F7D3E"/>
    <w:rsid w:val="008036AD"/>
    <w:rsid w:val="00803DD2"/>
    <w:rsid w:val="0080490A"/>
    <w:rsid w:val="00804E17"/>
    <w:rsid w:val="00806D41"/>
    <w:rsid w:val="008108AB"/>
    <w:rsid w:val="008133D3"/>
    <w:rsid w:val="00814088"/>
    <w:rsid w:val="00826B53"/>
    <w:rsid w:val="008271DD"/>
    <w:rsid w:val="0083674D"/>
    <w:rsid w:val="00840B24"/>
    <w:rsid w:val="0084191A"/>
    <w:rsid w:val="0084504F"/>
    <w:rsid w:val="008457FE"/>
    <w:rsid w:val="008475D6"/>
    <w:rsid w:val="00847B31"/>
    <w:rsid w:val="00850445"/>
    <w:rsid w:val="00856DAC"/>
    <w:rsid w:val="008602B7"/>
    <w:rsid w:val="00860B2F"/>
    <w:rsid w:val="00862CEA"/>
    <w:rsid w:val="008665AF"/>
    <w:rsid w:val="00873D65"/>
    <w:rsid w:val="0088547E"/>
    <w:rsid w:val="00893784"/>
    <w:rsid w:val="008B2432"/>
    <w:rsid w:val="008B26BC"/>
    <w:rsid w:val="008C6BDE"/>
    <w:rsid w:val="008C79E7"/>
    <w:rsid w:val="008D0053"/>
    <w:rsid w:val="008D691E"/>
    <w:rsid w:val="008D6ED5"/>
    <w:rsid w:val="008E0DB5"/>
    <w:rsid w:val="008E436A"/>
    <w:rsid w:val="008E4E6A"/>
    <w:rsid w:val="008E6B9C"/>
    <w:rsid w:val="008F2CBD"/>
    <w:rsid w:val="008F7E37"/>
    <w:rsid w:val="00911CC6"/>
    <w:rsid w:val="009128F2"/>
    <w:rsid w:val="00921DF0"/>
    <w:rsid w:val="009222A1"/>
    <w:rsid w:val="009245BF"/>
    <w:rsid w:val="00930287"/>
    <w:rsid w:val="009323BE"/>
    <w:rsid w:val="00942FF2"/>
    <w:rsid w:val="00943052"/>
    <w:rsid w:val="00943A01"/>
    <w:rsid w:val="0094425B"/>
    <w:rsid w:val="009609D2"/>
    <w:rsid w:val="00967EC3"/>
    <w:rsid w:val="009703A4"/>
    <w:rsid w:val="00973540"/>
    <w:rsid w:val="0097690A"/>
    <w:rsid w:val="00980220"/>
    <w:rsid w:val="00983AC5"/>
    <w:rsid w:val="00992A1A"/>
    <w:rsid w:val="009955C2"/>
    <w:rsid w:val="00995859"/>
    <w:rsid w:val="00997870"/>
    <w:rsid w:val="009A19E9"/>
    <w:rsid w:val="009A3E28"/>
    <w:rsid w:val="009D0BB8"/>
    <w:rsid w:val="009D2906"/>
    <w:rsid w:val="009D6314"/>
    <w:rsid w:val="009E01E3"/>
    <w:rsid w:val="009E4979"/>
    <w:rsid w:val="009E6AF9"/>
    <w:rsid w:val="009F4275"/>
    <w:rsid w:val="009F5C12"/>
    <w:rsid w:val="00A01873"/>
    <w:rsid w:val="00A0581D"/>
    <w:rsid w:val="00A07A0B"/>
    <w:rsid w:val="00A11CAF"/>
    <w:rsid w:val="00A12FC6"/>
    <w:rsid w:val="00A143A4"/>
    <w:rsid w:val="00A16AD7"/>
    <w:rsid w:val="00A205FF"/>
    <w:rsid w:val="00A26561"/>
    <w:rsid w:val="00A27D7F"/>
    <w:rsid w:val="00A315F8"/>
    <w:rsid w:val="00A36A3E"/>
    <w:rsid w:val="00A403E7"/>
    <w:rsid w:val="00A41218"/>
    <w:rsid w:val="00A43ABC"/>
    <w:rsid w:val="00A52D5F"/>
    <w:rsid w:val="00A65792"/>
    <w:rsid w:val="00A65824"/>
    <w:rsid w:val="00A65EA4"/>
    <w:rsid w:val="00A77CC7"/>
    <w:rsid w:val="00A8084C"/>
    <w:rsid w:val="00A82939"/>
    <w:rsid w:val="00A85513"/>
    <w:rsid w:val="00A85AC4"/>
    <w:rsid w:val="00A876D5"/>
    <w:rsid w:val="00A9025E"/>
    <w:rsid w:val="00A94958"/>
    <w:rsid w:val="00A95F57"/>
    <w:rsid w:val="00AA0871"/>
    <w:rsid w:val="00AA3DF9"/>
    <w:rsid w:val="00AA4595"/>
    <w:rsid w:val="00AA73F7"/>
    <w:rsid w:val="00AA7DD6"/>
    <w:rsid w:val="00AB1629"/>
    <w:rsid w:val="00AB2BD6"/>
    <w:rsid w:val="00AC5934"/>
    <w:rsid w:val="00AD1848"/>
    <w:rsid w:val="00AD244C"/>
    <w:rsid w:val="00AD2E37"/>
    <w:rsid w:val="00AD330F"/>
    <w:rsid w:val="00AD60DC"/>
    <w:rsid w:val="00AE2FA9"/>
    <w:rsid w:val="00AE6132"/>
    <w:rsid w:val="00AF12DD"/>
    <w:rsid w:val="00B009F5"/>
    <w:rsid w:val="00B01BFA"/>
    <w:rsid w:val="00B05483"/>
    <w:rsid w:val="00B07302"/>
    <w:rsid w:val="00B07FF6"/>
    <w:rsid w:val="00B15D62"/>
    <w:rsid w:val="00B16005"/>
    <w:rsid w:val="00B203C0"/>
    <w:rsid w:val="00B22788"/>
    <w:rsid w:val="00B31C79"/>
    <w:rsid w:val="00B3435E"/>
    <w:rsid w:val="00B37918"/>
    <w:rsid w:val="00B45F3E"/>
    <w:rsid w:val="00B50A2B"/>
    <w:rsid w:val="00B50BD9"/>
    <w:rsid w:val="00B612B2"/>
    <w:rsid w:val="00B61C50"/>
    <w:rsid w:val="00B645D3"/>
    <w:rsid w:val="00B675C3"/>
    <w:rsid w:val="00B7396D"/>
    <w:rsid w:val="00B86164"/>
    <w:rsid w:val="00B86362"/>
    <w:rsid w:val="00B92FA2"/>
    <w:rsid w:val="00BA34DA"/>
    <w:rsid w:val="00BA7201"/>
    <w:rsid w:val="00BB3822"/>
    <w:rsid w:val="00BB458F"/>
    <w:rsid w:val="00BB59A8"/>
    <w:rsid w:val="00BC5260"/>
    <w:rsid w:val="00BD1972"/>
    <w:rsid w:val="00BD77EE"/>
    <w:rsid w:val="00BE289F"/>
    <w:rsid w:val="00BE54F0"/>
    <w:rsid w:val="00BE663C"/>
    <w:rsid w:val="00BF1A87"/>
    <w:rsid w:val="00BF2359"/>
    <w:rsid w:val="00C01BE3"/>
    <w:rsid w:val="00C15003"/>
    <w:rsid w:val="00C16724"/>
    <w:rsid w:val="00C1734F"/>
    <w:rsid w:val="00C227E3"/>
    <w:rsid w:val="00C25EF0"/>
    <w:rsid w:val="00C300F3"/>
    <w:rsid w:val="00C329D5"/>
    <w:rsid w:val="00C3428D"/>
    <w:rsid w:val="00C423F2"/>
    <w:rsid w:val="00C446A0"/>
    <w:rsid w:val="00C44E37"/>
    <w:rsid w:val="00C457CB"/>
    <w:rsid w:val="00C512FC"/>
    <w:rsid w:val="00C54DCC"/>
    <w:rsid w:val="00C6750F"/>
    <w:rsid w:val="00C7241D"/>
    <w:rsid w:val="00C7344E"/>
    <w:rsid w:val="00C73492"/>
    <w:rsid w:val="00C76508"/>
    <w:rsid w:val="00C82F0D"/>
    <w:rsid w:val="00C85C88"/>
    <w:rsid w:val="00C90EA0"/>
    <w:rsid w:val="00C9531A"/>
    <w:rsid w:val="00C96EE9"/>
    <w:rsid w:val="00CA28C9"/>
    <w:rsid w:val="00CA4FF9"/>
    <w:rsid w:val="00CA50AB"/>
    <w:rsid w:val="00CA5EBC"/>
    <w:rsid w:val="00CA6CE7"/>
    <w:rsid w:val="00CB19D9"/>
    <w:rsid w:val="00CB2F21"/>
    <w:rsid w:val="00CB7AAA"/>
    <w:rsid w:val="00CC2208"/>
    <w:rsid w:val="00CC5102"/>
    <w:rsid w:val="00CC7AF6"/>
    <w:rsid w:val="00CD3438"/>
    <w:rsid w:val="00CD68E9"/>
    <w:rsid w:val="00CE6319"/>
    <w:rsid w:val="00CF0EE1"/>
    <w:rsid w:val="00CF14EB"/>
    <w:rsid w:val="00CF28A0"/>
    <w:rsid w:val="00D005A6"/>
    <w:rsid w:val="00D02F15"/>
    <w:rsid w:val="00D06130"/>
    <w:rsid w:val="00D114B9"/>
    <w:rsid w:val="00D15C44"/>
    <w:rsid w:val="00D23F21"/>
    <w:rsid w:val="00D25518"/>
    <w:rsid w:val="00D258BA"/>
    <w:rsid w:val="00D34906"/>
    <w:rsid w:val="00D41829"/>
    <w:rsid w:val="00D57A94"/>
    <w:rsid w:val="00D66A1B"/>
    <w:rsid w:val="00D66B24"/>
    <w:rsid w:val="00D67FBF"/>
    <w:rsid w:val="00D71215"/>
    <w:rsid w:val="00D76B92"/>
    <w:rsid w:val="00D83A15"/>
    <w:rsid w:val="00D86F5F"/>
    <w:rsid w:val="00D91A36"/>
    <w:rsid w:val="00D963BB"/>
    <w:rsid w:val="00DA0F03"/>
    <w:rsid w:val="00DA2074"/>
    <w:rsid w:val="00DA3060"/>
    <w:rsid w:val="00DB2ED4"/>
    <w:rsid w:val="00DB5B97"/>
    <w:rsid w:val="00DC20CB"/>
    <w:rsid w:val="00DC5522"/>
    <w:rsid w:val="00DC5AFA"/>
    <w:rsid w:val="00DD2846"/>
    <w:rsid w:val="00DD54D4"/>
    <w:rsid w:val="00DF19D8"/>
    <w:rsid w:val="00E01F50"/>
    <w:rsid w:val="00E03C79"/>
    <w:rsid w:val="00E07D0E"/>
    <w:rsid w:val="00E11D10"/>
    <w:rsid w:val="00E12BF6"/>
    <w:rsid w:val="00E14BC7"/>
    <w:rsid w:val="00E16997"/>
    <w:rsid w:val="00E21D5D"/>
    <w:rsid w:val="00E3023D"/>
    <w:rsid w:val="00E31D55"/>
    <w:rsid w:val="00E60A66"/>
    <w:rsid w:val="00E76E46"/>
    <w:rsid w:val="00E76FA3"/>
    <w:rsid w:val="00E818AB"/>
    <w:rsid w:val="00E824CB"/>
    <w:rsid w:val="00E846E1"/>
    <w:rsid w:val="00E84CE0"/>
    <w:rsid w:val="00E85DA8"/>
    <w:rsid w:val="00E90305"/>
    <w:rsid w:val="00E94008"/>
    <w:rsid w:val="00EA32BF"/>
    <w:rsid w:val="00EB0523"/>
    <w:rsid w:val="00EB2178"/>
    <w:rsid w:val="00EB3933"/>
    <w:rsid w:val="00EB39D0"/>
    <w:rsid w:val="00EC3B19"/>
    <w:rsid w:val="00EC5009"/>
    <w:rsid w:val="00ED04FC"/>
    <w:rsid w:val="00EE28C5"/>
    <w:rsid w:val="00EE595A"/>
    <w:rsid w:val="00F00E34"/>
    <w:rsid w:val="00F0101B"/>
    <w:rsid w:val="00F05E2B"/>
    <w:rsid w:val="00F1150A"/>
    <w:rsid w:val="00F164FA"/>
    <w:rsid w:val="00F30787"/>
    <w:rsid w:val="00F33EB5"/>
    <w:rsid w:val="00F440C9"/>
    <w:rsid w:val="00F51803"/>
    <w:rsid w:val="00F53738"/>
    <w:rsid w:val="00F5457D"/>
    <w:rsid w:val="00F64796"/>
    <w:rsid w:val="00F75210"/>
    <w:rsid w:val="00F81303"/>
    <w:rsid w:val="00F87E93"/>
    <w:rsid w:val="00F901F7"/>
    <w:rsid w:val="00F90405"/>
    <w:rsid w:val="00F90CB8"/>
    <w:rsid w:val="00F9412F"/>
    <w:rsid w:val="00F9472D"/>
    <w:rsid w:val="00F95121"/>
    <w:rsid w:val="00FA2AEB"/>
    <w:rsid w:val="00FB03FA"/>
    <w:rsid w:val="00FB1CA1"/>
    <w:rsid w:val="00FB7B89"/>
    <w:rsid w:val="00FC5799"/>
    <w:rsid w:val="00FC7827"/>
    <w:rsid w:val="00FD7323"/>
    <w:rsid w:val="00FE1B19"/>
    <w:rsid w:val="00FF41E2"/>
    <w:rsid w:val="00FF52CA"/>
    <w:rsid w:val="00FF54E1"/>
    <w:rsid w:val="00FF5F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5CC8"/>
  <w15:docId w15:val="{D242208F-3C1A-4F6D-86CB-78DDAF67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3C79"/>
    <w:rPr>
      <w:rFonts w:ascii="Times New Roman" w:eastAsia="Times New Roman" w:hAnsi="Times New Roman" w:cs="Times New Roman"/>
      <w:sz w:val="24"/>
      <w:szCs w:val="24"/>
      <w:lang w:eastAsia="fr-BE"/>
    </w:rPr>
  </w:style>
  <w:style w:type="paragraph" w:styleId="berschrift1">
    <w:name w:val="heading 1"/>
    <w:basedOn w:val="Standard"/>
    <w:next w:val="Standard"/>
    <w:link w:val="berschrift1Zchn"/>
    <w:qFormat/>
    <w:rsid w:val="00F00E34"/>
    <w:pPr>
      <w:keepNext/>
      <w:numPr>
        <w:numId w:val="3"/>
      </w:numPr>
      <w:spacing w:before="240" w:after="60"/>
      <w:jc w:val="center"/>
      <w:outlineLvl w:val="0"/>
    </w:pPr>
    <w:rPr>
      <w:b/>
      <w:bCs/>
      <w:caps/>
      <w:kern w:val="32"/>
      <w:sz w:val="28"/>
      <w:szCs w:val="28"/>
      <w:lang w:val="fr-FR" w:eastAsia="fr-FR"/>
    </w:rPr>
  </w:style>
  <w:style w:type="paragraph" w:styleId="berschrift2">
    <w:name w:val="heading 2"/>
    <w:basedOn w:val="Standard"/>
    <w:next w:val="Standard"/>
    <w:link w:val="berschrift2Zchn"/>
    <w:unhideWhenUsed/>
    <w:qFormat/>
    <w:rsid w:val="00695CB2"/>
    <w:pPr>
      <w:keepNext/>
      <w:numPr>
        <w:ilvl w:val="1"/>
        <w:numId w:val="3"/>
      </w:numPr>
      <w:spacing w:before="240" w:after="60"/>
      <w:ind w:left="4395"/>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1015AF"/>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unhideWhenUsed/>
    <w:qFormat/>
    <w:rsid w:val="001015A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645D3"/>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1015AF"/>
    <w:pPr>
      <w:keepNext/>
      <w:keepLines/>
      <w:spacing w:before="4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695CB2"/>
    <w:rPr>
      <w:rFonts w:ascii="Cambria" w:eastAsia="Times New Roman" w:hAnsi="Cambria" w:cs="Times New Roman"/>
      <w:b/>
      <w:bCs/>
      <w:i/>
      <w:iCs/>
      <w:sz w:val="28"/>
      <w:szCs w:val="28"/>
      <w:lang w:eastAsia="fr-BE"/>
    </w:rPr>
  </w:style>
  <w:style w:type="paragraph" w:styleId="Textkrper-Zeileneinzug">
    <w:name w:val="Body Text Indent"/>
    <w:basedOn w:val="Standard"/>
    <w:link w:val="Textkrper-ZeileneinzugZchn"/>
    <w:rsid w:val="00695CB2"/>
    <w:pPr>
      <w:spacing w:after="480"/>
      <w:ind w:left="851"/>
      <w:jc w:val="center"/>
    </w:pPr>
    <w:rPr>
      <w:szCs w:val="20"/>
      <w:lang w:val="fr-FR" w:eastAsia="fr-FR"/>
    </w:rPr>
  </w:style>
  <w:style w:type="character" w:customStyle="1" w:styleId="Textkrper-ZeileneinzugZchn">
    <w:name w:val="Textkörper-Zeileneinzug Zchn"/>
    <w:basedOn w:val="Absatz-Standardschriftart"/>
    <w:link w:val="Textkrper-Zeileneinzug"/>
    <w:rsid w:val="00695CB2"/>
    <w:rPr>
      <w:rFonts w:ascii="Times New Roman" w:eastAsia="Times New Roman" w:hAnsi="Times New Roman" w:cs="Times New Roman"/>
      <w:sz w:val="24"/>
      <w:szCs w:val="20"/>
      <w:lang w:val="fr-FR" w:eastAsia="fr-FR"/>
    </w:rPr>
  </w:style>
  <w:style w:type="paragraph" w:styleId="Kopfzeile">
    <w:name w:val="header"/>
    <w:basedOn w:val="Standard"/>
    <w:link w:val="KopfzeileZchn"/>
    <w:uiPriority w:val="99"/>
    <w:unhideWhenUsed/>
    <w:rsid w:val="00110718"/>
    <w:pPr>
      <w:tabs>
        <w:tab w:val="center" w:pos="4536"/>
        <w:tab w:val="right" w:pos="9072"/>
      </w:tabs>
    </w:pPr>
  </w:style>
  <w:style w:type="character" w:customStyle="1" w:styleId="KopfzeileZchn">
    <w:name w:val="Kopfzeile Zchn"/>
    <w:basedOn w:val="Absatz-Standardschriftart"/>
    <w:link w:val="Kopfzeile"/>
    <w:uiPriority w:val="99"/>
    <w:rsid w:val="00110718"/>
    <w:rPr>
      <w:rFonts w:ascii="Times New Roman" w:eastAsia="Times New Roman" w:hAnsi="Times New Roman" w:cs="Times New Roman"/>
      <w:sz w:val="24"/>
      <w:szCs w:val="24"/>
      <w:lang w:eastAsia="fr-BE"/>
    </w:rPr>
  </w:style>
  <w:style w:type="paragraph" w:styleId="Fuzeile">
    <w:name w:val="footer"/>
    <w:basedOn w:val="Standard"/>
    <w:link w:val="FuzeileZchn"/>
    <w:uiPriority w:val="99"/>
    <w:unhideWhenUsed/>
    <w:rsid w:val="00110718"/>
    <w:pPr>
      <w:tabs>
        <w:tab w:val="center" w:pos="4536"/>
        <w:tab w:val="right" w:pos="9072"/>
      </w:tabs>
    </w:pPr>
  </w:style>
  <w:style w:type="character" w:customStyle="1" w:styleId="FuzeileZchn">
    <w:name w:val="Fußzeile Zchn"/>
    <w:basedOn w:val="Absatz-Standardschriftart"/>
    <w:link w:val="Fuzeile"/>
    <w:uiPriority w:val="99"/>
    <w:rsid w:val="00110718"/>
    <w:rPr>
      <w:rFonts w:ascii="Times New Roman" w:eastAsia="Times New Roman" w:hAnsi="Times New Roman" w:cs="Times New Roman"/>
      <w:sz w:val="24"/>
      <w:szCs w:val="24"/>
      <w:lang w:eastAsia="fr-BE"/>
    </w:rPr>
  </w:style>
  <w:style w:type="paragraph" w:customStyle="1" w:styleId="Textecourant">
    <w:name w:val="Texte courant"/>
    <w:basedOn w:val="Standard"/>
    <w:rsid w:val="00110718"/>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Articlecentrprojetdederet">
    <w:name w:val="Article centré  (projet de deéret)"/>
    <w:basedOn w:val="Standard"/>
    <w:rsid w:val="00110718"/>
    <w:pPr>
      <w:widowControl w:val="0"/>
      <w:suppressAutoHyphens/>
      <w:autoSpaceDE w:val="0"/>
      <w:spacing w:before="312" w:after="113" w:line="288" w:lineRule="auto"/>
      <w:jc w:val="center"/>
      <w:textAlignment w:val="center"/>
    </w:pPr>
    <w:rPr>
      <w:rFonts w:ascii="Times-Bold" w:eastAsia="Times-Bold" w:hAnsi="Times-Bold" w:cs="Times-Bold"/>
      <w:b/>
      <w:bCs/>
      <w:color w:val="000000"/>
      <w:kern w:val="1"/>
      <w:sz w:val="19"/>
      <w:szCs w:val="19"/>
      <w:lang w:val="fr-FR" w:eastAsia="hi-IN" w:bidi="hi-IN"/>
    </w:rPr>
  </w:style>
  <w:style w:type="paragraph" w:customStyle="1" w:styleId="Articlecentrcodtprojetdederet">
    <w:name w:val="Article centré codt (projet de deéret)"/>
    <w:basedOn w:val="Standard"/>
    <w:rsid w:val="00110718"/>
    <w:pPr>
      <w:widowControl w:val="0"/>
      <w:suppressAutoHyphens/>
      <w:autoSpaceDE w:val="0"/>
      <w:spacing w:before="312" w:after="113" w:line="288" w:lineRule="auto"/>
      <w:jc w:val="center"/>
      <w:textAlignment w:val="center"/>
    </w:pPr>
    <w:rPr>
      <w:rFonts w:ascii="Times-Roman" w:eastAsia="Times-Roman" w:hAnsi="Times-Roman" w:cs="Times-Roman"/>
      <w:b/>
      <w:bCs/>
      <w:color w:val="000000"/>
      <w:kern w:val="1"/>
      <w:sz w:val="19"/>
      <w:szCs w:val="19"/>
      <w:lang w:val="fr-FR" w:eastAsia="hi-IN" w:bidi="hi-IN"/>
    </w:rPr>
  </w:style>
  <w:style w:type="paragraph" w:customStyle="1" w:styleId="sectioncentrital">
    <w:name w:val="section centré ital"/>
    <w:basedOn w:val="Textecourant"/>
    <w:rsid w:val="00110718"/>
    <w:pPr>
      <w:ind w:firstLine="0"/>
      <w:jc w:val="center"/>
    </w:pPr>
    <w:rPr>
      <w:rFonts w:ascii="Times-BoldItalic" w:eastAsia="Times-BoldItalic" w:hAnsi="Times-BoldItalic" w:cs="Times-BoldItalic"/>
      <w:b/>
      <w:bCs/>
      <w:i/>
      <w:iCs/>
    </w:rPr>
  </w:style>
  <w:style w:type="paragraph" w:styleId="Listenabsatz">
    <w:name w:val="List Paragraph"/>
    <w:basedOn w:val="Standard"/>
    <w:uiPriority w:val="34"/>
    <w:qFormat/>
    <w:rsid w:val="00C9531A"/>
    <w:pPr>
      <w:ind w:left="720"/>
      <w:contextualSpacing/>
    </w:pPr>
  </w:style>
  <w:style w:type="paragraph" w:customStyle="1" w:styleId="StylePremireligne063cm">
    <w:name w:val="Style Première ligne : 063 cm"/>
    <w:basedOn w:val="Standard"/>
    <w:rsid w:val="003B273F"/>
    <w:pPr>
      <w:ind w:firstLine="360"/>
      <w:jc w:val="both"/>
    </w:pPr>
    <w:rPr>
      <w:sz w:val="30"/>
      <w:szCs w:val="20"/>
      <w:lang w:val="fr-FR" w:eastAsia="fr-FR"/>
    </w:rPr>
  </w:style>
  <w:style w:type="character" w:customStyle="1" w:styleId="Style135pt">
    <w:name w:val="Style 135 pt"/>
    <w:rsid w:val="003B273F"/>
    <w:rPr>
      <w:sz w:val="28"/>
    </w:rPr>
  </w:style>
  <w:style w:type="paragraph" w:customStyle="1" w:styleId="Numrotation">
    <w:name w:val="Numérotation"/>
    <w:basedOn w:val="Standard"/>
    <w:rsid w:val="003B273F"/>
    <w:pPr>
      <w:spacing w:after="120"/>
      <w:jc w:val="both"/>
    </w:pPr>
    <w:rPr>
      <w:rFonts w:ascii="Arial" w:hAnsi="Arial"/>
      <w:sz w:val="20"/>
      <w:lang w:val="fr-FR" w:eastAsia="fr-FR"/>
    </w:rPr>
  </w:style>
  <w:style w:type="paragraph" w:styleId="Sprechblasentext">
    <w:name w:val="Balloon Text"/>
    <w:basedOn w:val="Standard"/>
    <w:link w:val="SprechblasentextZchn"/>
    <w:uiPriority w:val="99"/>
    <w:semiHidden/>
    <w:unhideWhenUsed/>
    <w:rsid w:val="00F00E3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0E34"/>
    <w:rPr>
      <w:rFonts w:ascii="Tahoma" w:eastAsia="Times New Roman" w:hAnsi="Tahoma" w:cs="Tahoma"/>
      <w:sz w:val="16"/>
      <w:szCs w:val="16"/>
      <w:lang w:eastAsia="fr-BE"/>
    </w:rPr>
  </w:style>
  <w:style w:type="character" w:customStyle="1" w:styleId="berschrift1Zchn">
    <w:name w:val="Überschrift 1 Zchn"/>
    <w:basedOn w:val="Absatz-Standardschriftart"/>
    <w:link w:val="berschrift1"/>
    <w:rsid w:val="00F00E34"/>
    <w:rPr>
      <w:rFonts w:ascii="Times New Roman" w:eastAsia="Times New Roman" w:hAnsi="Times New Roman" w:cs="Times New Roman"/>
      <w:b/>
      <w:bCs/>
      <w:caps/>
      <w:kern w:val="32"/>
      <w:sz w:val="28"/>
      <w:szCs w:val="28"/>
      <w:lang w:val="fr-FR" w:eastAsia="fr-FR"/>
    </w:rPr>
  </w:style>
  <w:style w:type="character" w:customStyle="1" w:styleId="FunotentextZchn">
    <w:name w:val="Fußnotentext Zchn"/>
    <w:basedOn w:val="Absatz-Standardschriftart"/>
    <w:link w:val="Funotentext"/>
    <w:uiPriority w:val="99"/>
    <w:rsid w:val="00F33EB5"/>
    <w:rPr>
      <w:sz w:val="20"/>
      <w:szCs w:val="20"/>
    </w:rPr>
  </w:style>
  <w:style w:type="paragraph" w:styleId="Funotentext">
    <w:name w:val="footnote text"/>
    <w:basedOn w:val="Standard"/>
    <w:link w:val="FunotentextZchn"/>
    <w:uiPriority w:val="99"/>
    <w:unhideWhenUsed/>
    <w:rsid w:val="00F33EB5"/>
    <w:rPr>
      <w:rFonts w:ascii="Verdana" w:eastAsiaTheme="minorHAnsi" w:hAnsi="Verdana" w:cstheme="minorBidi"/>
      <w:sz w:val="20"/>
      <w:szCs w:val="20"/>
      <w:lang w:eastAsia="en-US"/>
    </w:rPr>
  </w:style>
  <w:style w:type="character" w:customStyle="1" w:styleId="FunotentextZchn1">
    <w:name w:val="Fußnotentext Zchn1"/>
    <w:basedOn w:val="Absatz-Standardschriftart"/>
    <w:uiPriority w:val="99"/>
    <w:semiHidden/>
    <w:rsid w:val="00F33EB5"/>
    <w:rPr>
      <w:rFonts w:ascii="Times New Roman" w:eastAsia="Times New Roman" w:hAnsi="Times New Roman" w:cs="Times New Roman"/>
      <w:sz w:val="20"/>
      <w:szCs w:val="20"/>
      <w:lang w:eastAsia="fr-BE"/>
    </w:rPr>
  </w:style>
  <w:style w:type="character" w:styleId="Funotenzeichen">
    <w:name w:val="footnote reference"/>
    <w:basedOn w:val="Absatz-Standardschriftart"/>
    <w:uiPriority w:val="99"/>
    <w:semiHidden/>
    <w:unhideWhenUsed/>
    <w:rsid w:val="00F33EB5"/>
    <w:rPr>
      <w:vertAlign w:val="superscript"/>
    </w:rPr>
  </w:style>
  <w:style w:type="character" w:customStyle="1" w:styleId="berschrift3Zchn">
    <w:name w:val="Überschrift 3 Zchn"/>
    <w:basedOn w:val="Absatz-Standardschriftart"/>
    <w:link w:val="berschrift3"/>
    <w:uiPriority w:val="9"/>
    <w:semiHidden/>
    <w:rsid w:val="001015AF"/>
    <w:rPr>
      <w:rFonts w:asciiTheme="majorHAnsi" w:eastAsiaTheme="majorEastAsia" w:hAnsiTheme="majorHAnsi" w:cstheme="majorBidi"/>
      <w:color w:val="243F60" w:themeColor="accent1" w:themeShade="7F"/>
      <w:sz w:val="24"/>
      <w:szCs w:val="24"/>
      <w:lang w:eastAsia="fr-BE"/>
    </w:rPr>
  </w:style>
  <w:style w:type="character" w:customStyle="1" w:styleId="berschrift4Zchn">
    <w:name w:val="Überschrift 4 Zchn"/>
    <w:basedOn w:val="Absatz-Standardschriftart"/>
    <w:link w:val="berschrift4"/>
    <w:uiPriority w:val="9"/>
    <w:rsid w:val="001015AF"/>
    <w:rPr>
      <w:rFonts w:asciiTheme="majorHAnsi" w:eastAsiaTheme="majorEastAsia" w:hAnsiTheme="majorHAnsi" w:cstheme="majorBidi"/>
      <w:i/>
      <w:iCs/>
      <w:color w:val="365F91" w:themeColor="accent1" w:themeShade="BF"/>
      <w:sz w:val="24"/>
      <w:szCs w:val="24"/>
      <w:lang w:eastAsia="fr-BE"/>
    </w:rPr>
  </w:style>
  <w:style w:type="character" w:customStyle="1" w:styleId="berschrift6Zchn">
    <w:name w:val="Überschrift 6 Zchn"/>
    <w:basedOn w:val="Absatz-Standardschriftart"/>
    <w:link w:val="berschrift6"/>
    <w:rsid w:val="001015AF"/>
    <w:rPr>
      <w:rFonts w:asciiTheme="majorHAnsi" w:eastAsiaTheme="majorEastAsia" w:hAnsiTheme="majorHAnsi" w:cstheme="majorBidi"/>
      <w:color w:val="243F60" w:themeColor="accent1" w:themeShade="7F"/>
      <w:sz w:val="24"/>
      <w:szCs w:val="24"/>
      <w:lang w:eastAsia="fr-BE"/>
    </w:rPr>
  </w:style>
  <w:style w:type="character" w:customStyle="1" w:styleId="berschrift5Zchn">
    <w:name w:val="Überschrift 5 Zchn"/>
    <w:basedOn w:val="Absatz-Standardschriftart"/>
    <w:link w:val="berschrift5"/>
    <w:uiPriority w:val="9"/>
    <w:semiHidden/>
    <w:rsid w:val="00B645D3"/>
    <w:rPr>
      <w:rFonts w:asciiTheme="majorHAnsi" w:eastAsiaTheme="majorEastAsia" w:hAnsiTheme="majorHAnsi" w:cstheme="majorBidi"/>
      <w:color w:val="365F91" w:themeColor="accent1" w:themeShade="BF"/>
      <w:sz w:val="24"/>
      <w:szCs w:val="24"/>
      <w:lang w:eastAsia="fr-BE"/>
    </w:rPr>
  </w:style>
  <w:style w:type="paragraph" w:styleId="berarbeitung">
    <w:name w:val="Revision"/>
    <w:hidden/>
    <w:uiPriority w:val="99"/>
    <w:semiHidden/>
    <w:rsid w:val="00893784"/>
    <w:rPr>
      <w:rFonts w:ascii="Times New Roman" w:eastAsia="Times New Roman" w:hAnsi="Times New Roman" w:cs="Times New Roman"/>
      <w:sz w:val="24"/>
      <w:szCs w:val="24"/>
      <w:lang w:eastAsia="fr-BE"/>
    </w:rPr>
  </w:style>
  <w:style w:type="character" w:styleId="Kommentarzeichen">
    <w:name w:val="annotation reference"/>
    <w:basedOn w:val="Absatz-Standardschriftart"/>
    <w:uiPriority w:val="99"/>
    <w:semiHidden/>
    <w:unhideWhenUsed/>
    <w:rsid w:val="00C300F3"/>
    <w:rPr>
      <w:sz w:val="16"/>
      <w:szCs w:val="16"/>
    </w:rPr>
  </w:style>
  <w:style w:type="paragraph" w:styleId="Kommentartext">
    <w:name w:val="annotation text"/>
    <w:basedOn w:val="Standard"/>
    <w:link w:val="KommentartextZchn"/>
    <w:uiPriority w:val="99"/>
    <w:unhideWhenUsed/>
    <w:rsid w:val="00C300F3"/>
    <w:rPr>
      <w:sz w:val="20"/>
      <w:szCs w:val="20"/>
    </w:rPr>
  </w:style>
  <w:style w:type="character" w:customStyle="1" w:styleId="KommentartextZchn">
    <w:name w:val="Kommentartext Zchn"/>
    <w:basedOn w:val="Absatz-Standardschriftart"/>
    <w:link w:val="Kommentartext"/>
    <w:uiPriority w:val="99"/>
    <w:rsid w:val="00C300F3"/>
    <w:rPr>
      <w:rFonts w:ascii="Times New Roman" w:eastAsia="Times New Roman" w:hAnsi="Times New Roman" w:cs="Times New Roman"/>
      <w:sz w:val="20"/>
      <w:szCs w:val="20"/>
      <w:lang w:eastAsia="fr-BE"/>
    </w:rPr>
  </w:style>
  <w:style w:type="paragraph" w:styleId="Kommentarthema">
    <w:name w:val="annotation subject"/>
    <w:basedOn w:val="Kommentartext"/>
    <w:next w:val="Kommentartext"/>
    <w:link w:val="KommentarthemaZchn"/>
    <w:uiPriority w:val="99"/>
    <w:semiHidden/>
    <w:unhideWhenUsed/>
    <w:rsid w:val="00C300F3"/>
    <w:rPr>
      <w:b/>
      <w:bCs/>
    </w:rPr>
  </w:style>
  <w:style w:type="character" w:customStyle="1" w:styleId="KommentarthemaZchn">
    <w:name w:val="Kommentarthema Zchn"/>
    <w:basedOn w:val="KommentartextZchn"/>
    <w:link w:val="Kommentarthema"/>
    <w:uiPriority w:val="99"/>
    <w:semiHidden/>
    <w:rsid w:val="00C300F3"/>
    <w:rPr>
      <w:rFonts w:ascii="Times New Roman" w:eastAsia="Times New Roman" w:hAnsi="Times New Roman" w:cs="Times New Roman"/>
      <w:b/>
      <w:bCs/>
      <w:sz w:val="20"/>
      <w:szCs w:val="20"/>
      <w:lang w:eastAsia="fr-BE"/>
    </w:rPr>
  </w:style>
  <w:style w:type="paragraph" w:styleId="StandardWeb">
    <w:name w:val="Normal (Web)"/>
    <w:basedOn w:val="Standard"/>
    <w:uiPriority w:val="99"/>
    <w:unhideWhenUsed/>
    <w:rsid w:val="000F1E15"/>
    <w:pPr>
      <w:spacing w:before="100" w:beforeAutospacing="1" w:after="100" w:afterAutospacing="1"/>
    </w:pPr>
    <w:rPr>
      <w:lang w:val="de-DE" w:eastAsia="de-DE"/>
    </w:rPr>
  </w:style>
  <w:style w:type="character" w:styleId="NichtaufgelsteErwhnung">
    <w:name w:val="Unresolved Mention"/>
    <w:basedOn w:val="Absatz-Standardschriftart"/>
    <w:uiPriority w:val="99"/>
    <w:unhideWhenUsed/>
    <w:rsid w:val="00D67FBF"/>
    <w:rPr>
      <w:color w:val="605E5C"/>
      <w:shd w:val="clear" w:color="auto" w:fill="E1DFDD"/>
    </w:rPr>
  </w:style>
  <w:style w:type="character" w:styleId="Hyperlink">
    <w:name w:val="Hyperlink"/>
    <w:basedOn w:val="Absatz-Standardschriftart"/>
    <w:uiPriority w:val="99"/>
    <w:unhideWhenUsed/>
    <w:rsid w:val="00C90E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051185">
      <w:bodyDiv w:val="1"/>
      <w:marLeft w:val="0"/>
      <w:marRight w:val="0"/>
      <w:marTop w:val="0"/>
      <w:marBottom w:val="0"/>
      <w:divBdr>
        <w:top w:val="none" w:sz="0" w:space="0" w:color="auto"/>
        <w:left w:val="none" w:sz="0" w:space="0" w:color="auto"/>
        <w:bottom w:val="none" w:sz="0" w:space="0" w:color="auto"/>
        <w:right w:val="none" w:sz="0" w:space="0" w:color="auto"/>
      </w:divBdr>
    </w:div>
    <w:div w:id="2051490121">
      <w:bodyDiv w:val="1"/>
      <w:marLeft w:val="0"/>
      <w:marRight w:val="0"/>
      <w:marTop w:val="0"/>
      <w:marBottom w:val="0"/>
      <w:divBdr>
        <w:top w:val="none" w:sz="0" w:space="0" w:color="auto"/>
        <w:left w:val="none" w:sz="0" w:space="0" w:color="auto"/>
        <w:bottom w:val="none" w:sz="0" w:space="0" w:color="auto"/>
        <w:right w:val="none" w:sz="0" w:space="0" w:color="auto"/>
      </w:divBdr>
    </w:div>
    <w:div w:id="2091269971">
      <w:bodyDiv w:val="1"/>
      <w:marLeft w:val="0"/>
      <w:marRight w:val="0"/>
      <w:marTop w:val="0"/>
      <w:marBottom w:val="0"/>
      <w:divBdr>
        <w:top w:val="none" w:sz="0" w:space="0" w:color="auto"/>
        <w:left w:val="none" w:sz="0" w:space="0" w:color="auto"/>
        <w:bottom w:val="none" w:sz="0" w:space="0" w:color="auto"/>
        <w:right w:val="none" w:sz="0" w:space="0" w:color="auto"/>
      </w:divBdr>
    </w:div>
    <w:div w:id="210240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9635A15140374DADA1A1D5F0E8B974" ma:contentTypeVersion="15" ma:contentTypeDescription="Ein neues Dokument erstellen." ma:contentTypeScope="" ma:versionID="8616952faa76561529786850de048d4c">
  <xsd:schema xmlns:xsd="http://www.w3.org/2001/XMLSchema" xmlns:xs="http://www.w3.org/2001/XMLSchema" xmlns:p="http://schemas.microsoft.com/office/2006/metadata/properties" xmlns:ns2="47a93ed2-f3cd-437f-b7f8-78c96b5f5fe9" xmlns:ns3="079e6fb2-b7c0-4869-82fe-7ce42186c23b" targetNamespace="http://schemas.microsoft.com/office/2006/metadata/properties" ma:root="true" ma:fieldsID="652a909f301a380feead1a344a6d0996" ns2:_="" ns3:_="">
    <xsd:import namespace="47a93ed2-f3cd-437f-b7f8-78c96b5f5fe9"/>
    <xsd:import namespace="079e6fb2-b7c0-4869-82fe-7ce42186c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93ed2-f3cd-437f-b7f8-78c96b5f5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0a49b16-8cd5-4489-8cd3-8a71803b3d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e6fb2-b7c0-4869-82fe-7ce42186c23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e14b9a6-6f72-483b-adfe-3157c486d5b2}" ma:internalName="TaxCatchAll" ma:showField="CatchAllData" ma:web="079e6fb2-b7c0-4869-82fe-7ce42186c2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9e6fb2-b7c0-4869-82fe-7ce42186c23b" xsi:nil="true"/>
    <lcf76f155ced4ddcb4097134ff3c332f xmlns="47a93ed2-f3cd-437f-b7f8-78c96b5f5f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E0DFDB-768F-4F03-8F82-0C0425E9AE3A}"/>
</file>

<file path=customXml/itemProps2.xml><?xml version="1.0" encoding="utf-8"?>
<ds:datastoreItem xmlns:ds="http://schemas.openxmlformats.org/officeDocument/2006/customXml" ds:itemID="{E5E637DD-DC5D-4F9C-96A3-4945265334FF}">
  <ds:schemaRefs>
    <ds:schemaRef ds:uri="http://schemas.openxmlformats.org/officeDocument/2006/bibliography"/>
  </ds:schemaRefs>
</ds:datastoreItem>
</file>

<file path=customXml/itemProps3.xml><?xml version="1.0" encoding="utf-8"?>
<ds:datastoreItem xmlns:ds="http://schemas.openxmlformats.org/officeDocument/2006/customXml" ds:itemID="{B4E59CF6-FDA8-48BA-AC6A-32880618576D}">
  <ds:schemaRefs>
    <ds:schemaRef ds:uri="http://schemas.microsoft.com/sharepoint/v3/contenttype/forms"/>
  </ds:schemaRefs>
</ds:datastoreItem>
</file>

<file path=customXml/itemProps4.xml><?xml version="1.0" encoding="utf-8"?>
<ds:datastoreItem xmlns:ds="http://schemas.openxmlformats.org/officeDocument/2006/customXml" ds:itemID="{6123C51D-A716-4B9C-A101-147AD06783E3}">
  <ds:schemaRefs>
    <ds:schemaRef ds:uri="http://schemas.microsoft.com/office/2006/metadata/properties"/>
    <ds:schemaRef ds:uri="http://schemas.microsoft.com/office/infopath/2007/PartnerControls"/>
    <ds:schemaRef ds:uri="079e6fb2-b7c0-4869-82fe-7ce42186c23b"/>
    <ds:schemaRef ds:uri="47a93ed2-f3cd-437f-b7f8-78c96b5f5f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4861</Characters>
  <Application>Microsoft Office Word</Application>
  <DocSecurity>2</DocSecurity>
  <Lines>40</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thonet</dc:creator>
  <cp:lastModifiedBy>Alissia Keutgen</cp:lastModifiedBy>
  <cp:revision>21</cp:revision>
  <cp:lastPrinted>2023-03-13T12:02:00Z</cp:lastPrinted>
  <dcterms:created xsi:type="dcterms:W3CDTF">2024-09-25T16:14:00Z</dcterms:created>
  <dcterms:modified xsi:type="dcterms:W3CDTF">2024-09-27T06:09:00Z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0x010100AA9635A15140374DADA1A1D5F0E8B974</vt:lpwstr>
  </property>
  <property fmtid="{D5CDD505-2E9C-101B-9397-08002B2CF9AE}" pid="3" name="MediaServiceImageTags">
    <vt:lpwstr/>
  </property>
</Properties>
</file>