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63C" w:rsidRDefault="00BD28DA" w:rsidP="00D1463C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inline distT="0" distB="0" distL="0" distR="0" wp14:anchorId="5E07C74A" wp14:editId="6B754A2E">
            <wp:extent cx="1002928" cy="1440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G Wappen 4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292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463C" w:rsidRDefault="00D1463C" w:rsidP="00D1463C">
      <w:pPr>
        <w:jc w:val="center"/>
        <w:rPr>
          <w:rFonts w:cs="Times New Roman"/>
          <w:sz w:val="24"/>
          <w:szCs w:val="24"/>
        </w:rPr>
      </w:pPr>
    </w:p>
    <w:p w:rsidR="008C59B6" w:rsidRPr="004433DA" w:rsidRDefault="00E95BDD" w:rsidP="00E95BDD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Gemeinde ..................................................................</w:t>
      </w:r>
      <w:r w:rsidR="008C59B6" w:rsidRPr="004433DA">
        <w:rPr>
          <w:rFonts w:cs="Times New Roman"/>
          <w:sz w:val="24"/>
          <w:szCs w:val="24"/>
          <w:lang w:val="de-DE"/>
        </w:rPr>
        <w:t xml:space="preserve"> </w:t>
      </w:r>
    </w:p>
    <w:p w:rsidR="00C2348C" w:rsidRPr="004433DA" w:rsidRDefault="00E95BDD" w:rsidP="00E95BDD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  <w:lang w:val="de-DE"/>
        </w:rPr>
      </w:pPr>
      <w:r w:rsidRPr="00E95BDD">
        <w:rPr>
          <w:rFonts w:asciiTheme="minorHAnsi" w:hAnsiTheme="minorHAnsi"/>
          <w:sz w:val="40"/>
          <w:szCs w:val="40"/>
          <w:lang w:val="de-DE"/>
        </w:rPr>
        <w:t>Raumordnung</w:t>
      </w:r>
    </w:p>
    <w:p w:rsidR="008476C9" w:rsidRPr="004433DA" w:rsidRDefault="00E95BDD" w:rsidP="00E95BDD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20" w:color="auto" w:fill="auto"/>
        <w:tabs>
          <w:tab w:val="left" w:pos="0"/>
        </w:tabs>
        <w:spacing w:before="120" w:after="120"/>
        <w:rPr>
          <w:rFonts w:asciiTheme="minorHAnsi" w:hAnsiTheme="minorHAnsi"/>
          <w:sz w:val="40"/>
          <w:szCs w:val="40"/>
          <w:lang w:val="de-DE"/>
        </w:rPr>
      </w:pPr>
      <w:r w:rsidRPr="00E95BDD">
        <w:rPr>
          <w:rFonts w:asciiTheme="minorHAnsi" w:hAnsiTheme="minorHAnsi"/>
          <w:sz w:val="40"/>
          <w:szCs w:val="40"/>
          <w:lang w:val="de-DE"/>
        </w:rPr>
        <w:t>Bekanntmachung EINer öffentlichen Untersuchung</w:t>
      </w:r>
    </w:p>
    <w:p w:rsidR="00D77874" w:rsidRDefault="00D77874" w:rsidP="00D77874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</w:p>
    <w:p w:rsidR="00D77874" w:rsidRPr="00D77874" w:rsidRDefault="00D77874" w:rsidP="00D77874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(1) Kraft Artikel D.VIII.1 des Gesetzbuches über die räumliche Entwicklung (GRE) wird eine öffentliche Untersuchung organisiert, betreffend die Annahme - die Revision:</w:t>
      </w:r>
    </w:p>
    <w:p w:rsidR="00D77874" w:rsidRPr="00D77874" w:rsidRDefault="00D77874" w:rsidP="00D77874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r w:rsidRPr="00D77874">
        <w:rPr>
          <w:rFonts w:cs="Times New Roman"/>
          <w:sz w:val="24"/>
          <w:szCs w:val="24"/>
          <w:lang w:val="de-DE"/>
        </w:rPr>
        <w:t>-</w:t>
      </w:r>
      <w:r w:rsidR="00AD7742">
        <w:rPr>
          <w:rFonts w:cs="Times New Roman"/>
          <w:sz w:val="24"/>
          <w:szCs w:val="24"/>
          <w:lang w:val="de-DE"/>
        </w:rPr>
        <w:t xml:space="preserve"> </w:t>
      </w:r>
      <w:r w:rsidRPr="00E95BDD">
        <w:rPr>
          <w:rFonts w:cs="Times New Roman"/>
          <w:sz w:val="24"/>
          <w:szCs w:val="24"/>
          <w:lang w:val="de-DE"/>
        </w:rPr>
        <w:t xml:space="preserve">eines Sektorenplans - eines </w:t>
      </w:r>
      <w:proofErr w:type="spellStart"/>
      <w:r w:rsidRPr="00E95BDD">
        <w:rPr>
          <w:rFonts w:cs="Times New Roman"/>
          <w:sz w:val="24"/>
          <w:szCs w:val="24"/>
          <w:lang w:val="de-DE"/>
        </w:rPr>
        <w:t>plurikommunalen</w:t>
      </w:r>
      <w:proofErr w:type="spellEnd"/>
      <w:r w:rsidRPr="00E95BDD">
        <w:rPr>
          <w:rFonts w:cs="Times New Roman"/>
          <w:sz w:val="24"/>
          <w:szCs w:val="24"/>
          <w:lang w:val="de-DE"/>
        </w:rPr>
        <w:t xml:space="preserve"> Entwicklungsschemas - eines kommunalen Entwicklungsschemas - eines lokalen Orientierungsschemas - eines kommunalen Leitfadens für den Städtebau</w:t>
      </w:r>
      <w:r w:rsidRPr="00D77874">
        <w:rPr>
          <w:rFonts w:cs="Times New Roman"/>
          <w:sz w:val="24"/>
          <w:szCs w:val="24"/>
          <w:lang w:val="de-DE"/>
        </w:rPr>
        <w:t> </w:t>
      </w:r>
    </w:p>
    <w:p w:rsidR="00D77874" w:rsidRPr="00D77874" w:rsidRDefault="00D77874" w:rsidP="00D77874">
      <w:pPr>
        <w:spacing w:line="280" w:lineRule="auto"/>
        <w:jc w:val="both"/>
        <w:rPr>
          <w:rFonts w:cs="Times New Roman"/>
          <w:sz w:val="24"/>
          <w:szCs w:val="24"/>
          <w:lang w:val="de-DE"/>
        </w:rPr>
      </w:pPr>
      <w:r w:rsidRPr="00D77874">
        <w:rPr>
          <w:rFonts w:cs="Times New Roman"/>
          <w:sz w:val="24"/>
          <w:szCs w:val="24"/>
          <w:lang w:val="de-DE"/>
        </w:rPr>
        <w:t>-</w:t>
      </w:r>
      <w:r w:rsidR="00AD7742">
        <w:rPr>
          <w:rFonts w:cs="Times New Roman"/>
          <w:sz w:val="24"/>
          <w:szCs w:val="24"/>
          <w:lang w:val="de-DE"/>
        </w:rPr>
        <w:t xml:space="preserve"> </w:t>
      </w:r>
      <w:r w:rsidRPr="00E95BDD">
        <w:rPr>
          <w:rFonts w:cs="Times New Roman"/>
          <w:sz w:val="24"/>
          <w:szCs w:val="24"/>
          <w:lang w:val="de-DE"/>
        </w:rPr>
        <w:t>eines Areals für einen neu zu gestaltenden Standort - eines Areals für eine Landschafts- und Umweltsanierung - eines Areals für eine städtische Flurbereinigung - eines Enteignungsplans - eines Gebiets mit Vorkaufsrecht - einer Flächennutzungskarte</w:t>
      </w:r>
      <w:r w:rsidRPr="00D77874">
        <w:rPr>
          <w:rFonts w:cs="Times New Roman"/>
          <w:sz w:val="24"/>
          <w:szCs w:val="24"/>
          <w:lang w:val="de-DE"/>
        </w:rPr>
        <w:t xml:space="preserve"> </w:t>
      </w:r>
    </w:p>
    <w:p w:rsidR="00D77874" w:rsidRPr="00AD7742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Das Projekt besteht in ……………………………………………………………………………………………</w:t>
      </w:r>
    </w:p>
    <w:p w:rsidR="00D77874" w:rsidRPr="00AD7742" w:rsidRDefault="00D77874" w:rsidP="00D77874">
      <w:pPr>
        <w:rPr>
          <w:rFonts w:cs="Times New Roman"/>
          <w:sz w:val="24"/>
          <w:szCs w:val="24"/>
          <w:lang w:val="de-DE"/>
        </w:rPr>
      </w:pPr>
      <w:r w:rsidRPr="00AD7742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…………………………………………………………………………………………………………………………..……………</w:t>
      </w:r>
    </w:p>
    <w:p w:rsidR="00D77874" w:rsidRPr="00AD7742" w:rsidRDefault="00D77874" w:rsidP="00D77874">
      <w:pPr>
        <w:rPr>
          <w:rFonts w:cs="Times New Roman"/>
          <w:sz w:val="24"/>
          <w:szCs w:val="24"/>
          <w:lang w:val="de-DE"/>
        </w:rPr>
      </w:pPr>
      <w:r w:rsidRPr="00AD7742">
        <w:rPr>
          <w:rFonts w:cs="Times New Roman"/>
          <w:sz w:val="24"/>
          <w:szCs w:val="24"/>
          <w:lang w:val="de-DE"/>
        </w:rPr>
        <w:t>………………………………………………………………………………………………………….……………………………</w:t>
      </w:r>
    </w:p>
    <w:p w:rsidR="00D77874" w:rsidRPr="00AD7742" w:rsidRDefault="00D77874" w:rsidP="00D77874">
      <w:pPr>
        <w:rPr>
          <w:rFonts w:cs="Times New Roman"/>
          <w:sz w:val="24"/>
          <w:szCs w:val="24"/>
          <w:lang w:val="de-DE"/>
        </w:rPr>
      </w:pP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(1) Die Person oder Behörde, die die Initiative für - den Plan - das Schema - den Leitfaden - das Areal - die Flächennutzungskarte - trägt, ist   ……………………………………………………………………………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 xml:space="preserve">(1) Die für die Annahme - die Revision - des Plans - des Schemas - des Leitfadens - des Areals - der </w:t>
      </w:r>
      <w:proofErr w:type="gramStart"/>
      <w:r w:rsidRPr="00E95BDD">
        <w:rPr>
          <w:rFonts w:cs="Times New Roman"/>
          <w:sz w:val="24"/>
          <w:szCs w:val="24"/>
          <w:lang w:val="de-DE"/>
        </w:rPr>
        <w:t>Flächennutzungskarte</w:t>
      </w:r>
      <w:bookmarkStart w:id="0" w:name="_GoBack"/>
      <w:bookmarkEnd w:id="0"/>
      <w:proofErr w:type="gramEnd"/>
      <w:r w:rsidRPr="00E95BDD">
        <w:rPr>
          <w:rFonts w:cs="Times New Roman"/>
          <w:sz w:val="24"/>
          <w:szCs w:val="24"/>
          <w:lang w:val="de-DE"/>
        </w:rPr>
        <w:t xml:space="preserve"> - zuständige Behörde ist………………………………..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(1) Das Projekt ist Gegenstand eines Umweltverträglichkeitsberichts - eines Verfahrens zur Bewertung der Umweltauswirkungen in einem grenzüberschreitenden Kontext.</w:t>
      </w:r>
    </w:p>
    <w:p w:rsidR="00D77874" w:rsidRPr="00D30CB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lastRenderedPageBreak/>
        <w:t>Während des Untersuchungszeitraums kann die Akte an folgender Anschrift eingesehen werden:</w:t>
      </w:r>
      <w:r w:rsidRPr="00D30CB4">
        <w:rPr>
          <w:rFonts w:cs="Times New Roman"/>
          <w:sz w:val="24"/>
          <w:szCs w:val="24"/>
          <w:lang w:val="de-DE"/>
        </w:rPr>
        <w:t> ………..: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- (3) werktags von .....h.... bis ….h….;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D77874">
        <w:rPr>
          <w:rFonts w:cs="Times New Roman"/>
          <w:sz w:val="24"/>
          <w:szCs w:val="24"/>
          <w:lang w:val="de-DE"/>
        </w:rPr>
        <w:t xml:space="preserve">- </w:t>
      </w:r>
      <w:r w:rsidRPr="00E95BDD">
        <w:rPr>
          <w:rFonts w:cs="Times New Roman"/>
          <w:sz w:val="24"/>
          <w:szCs w:val="24"/>
          <w:lang w:val="de-DE"/>
        </w:rPr>
        <w:t>(1) (4) am .. /.. /…, ../../…. bis 20 Uhr;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D77874">
        <w:rPr>
          <w:rFonts w:cs="Times New Roman"/>
          <w:sz w:val="24"/>
          <w:szCs w:val="24"/>
          <w:lang w:val="de-DE"/>
        </w:rPr>
        <w:t xml:space="preserve">               </w:t>
      </w:r>
      <w:r w:rsidRPr="00E95BDD">
        <w:rPr>
          <w:rFonts w:cs="Times New Roman"/>
          <w:sz w:val="24"/>
          <w:szCs w:val="24"/>
          <w:lang w:val="de-DE"/>
        </w:rPr>
        <w:t>an den Samstagen .. /.. /…, ../../… von … h bis …h….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 xml:space="preserve">Für Einsichtnahmen bis 20 Uhr oder am Samstagmorgen muss der Termin spätestens 24 Stunden im Voraus verabredet werden, bei Herrn/Frau …………. Tel.: …………… E-Mail:……….. </w:t>
      </w:r>
    </w:p>
    <w:p w:rsidR="00D77874" w:rsidRPr="00D77874" w:rsidRDefault="00D77874" w:rsidP="00D77874">
      <w:pPr>
        <w:spacing w:line="280" w:lineRule="auto"/>
        <w:rPr>
          <w:rFonts w:cs="Times New Roman"/>
          <w:b/>
          <w:sz w:val="24"/>
          <w:szCs w:val="24"/>
          <w:lang w:val="de-DE"/>
        </w:rPr>
      </w:pPr>
      <w:r w:rsidRPr="00E95BDD">
        <w:rPr>
          <w:rFonts w:cs="Times New Roman"/>
          <w:b/>
          <w:sz w:val="24"/>
          <w:szCs w:val="24"/>
          <w:lang w:val="de-DE"/>
        </w:rPr>
        <w:t>Die öffentliche Untersuchung läuft vom ../../…. bis zum ../../….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Schriftliche Beanstandungen und Bemerkungen können an das Gemeindekollegium gerichtet werden: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D77874">
        <w:rPr>
          <w:rFonts w:cs="Times New Roman"/>
          <w:sz w:val="24"/>
          <w:szCs w:val="24"/>
          <w:lang w:val="de-DE"/>
        </w:rPr>
        <w:t xml:space="preserve">- </w:t>
      </w:r>
      <w:r w:rsidRPr="00E95BDD">
        <w:rPr>
          <w:rFonts w:cs="Times New Roman"/>
          <w:sz w:val="24"/>
          <w:szCs w:val="24"/>
          <w:lang w:val="de-DE"/>
        </w:rPr>
        <w:t>per gewöhnliche Post an folgende Anschrift: ………………..</w:t>
      </w:r>
      <w:r w:rsidRPr="00D77874">
        <w:rPr>
          <w:rFonts w:cs="Times New Roman"/>
          <w:sz w:val="24"/>
          <w:szCs w:val="24"/>
          <w:lang w:val="de-DE"/>
        </w:rPr>
        <w:t xml:space="preserve"> ……………….. , 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- per Fax an die Nummer:……..,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D77874">
        <w:rPr>
          <w:rFonts w:cs="Times New Roman"/>
          <w:sz w:val="24"/>
          <w:szCs w:val="24"/>
          <w:lang w:val="de-DE"/>
        </w:rPr>
        <w:t xml:space="preserve">- </w:t>
      </w:r>
      <w:r w:rsidRPr="00E95BDD">
        <w:rPr>
          <w:rFonts w:cs="Times New Roman"/>
          <w:sz w:val="24"/>
          <w:szCs w:val="24"/>
          <w:lang w:val="de-DE"/>
        </w:rPr>
        <w:t>(6) per E-Mail an : …………..</w:t>
      </w:r>
      <w:r w:rsidRPr="00D77874">
        <w:rPr>
          <w:rFonts w:cs="Times New Roman"/>
          <w:sz w:val="24"/>
          <w:szCs w:val="24"/>
          <w:lang w:val="de-DE"/>
        </w:rPr>
        <w:t xml:space="preserve"> </w:t>
      </w:r>
    </w:p>
    <w:p w:rsidR="00D77874" w:rsidRPr="00D30CB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D30CB4">
        <w:rPr>
          <w:rFonts w:cs="Times New Roman"/>
          <w:sz w:val="24"/>
          <w:szCs w:val="24"/>
          <w:lang w:val="de-DE"/>
        </w:rPr>
        <w:t xml:space="preserve">- </w:t>
      </w:r>
      <w:r w:rsidRPr="00E95BDD">
        <w:rPr>
          <w:rFonts w:cs="Times New Roman"/>
          <w:sz w:val="24"/>
          <w:szCs w:val="24"/>
          <w:lang w:val="de-DE"/>
        </w:rPr>
        <w:t>durch Übergabe (5) an Herrn / Frau …………….., mit Büro in …………………….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Der Umschlag, das Fernschreiben oder die E-Mail trägt den Vermerk: ……………………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Während desselben Zeitraums können die mündlichen Beanstandungen und Bemerkungen nach Verabredung bei (5) Herrn / Frau ………… oder bei der Abschlusssitzung erörtert werden.</w:t>
      </w:r>
    </w:p>
    <w:p w:rsidR="00D77874" w:rsidRPr="00D7787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Die Abschlusssitzung der öffentlichen Untersuchung findet an folgender Anschrift statt:.................................., am ../.. /…. , um……h….</w:t>
      </w:r>
    </w:p>
    <w:p w:rsidR="00D77874" w:rsidRPr="00D30CB4" w:rsidRDefault="00D77874" w:rsidP="00D77874">
      <w:pPr>
        <w:spacing w:line="280" w:lineRule="auto"/>
        <w:rPr>
          <w:rFonts w:cs="Times New Roman"/>
          <w:sz w:val="24"/>
          <w:szCs w:val="24"/>
          <w:lang w:val="de-DE"/>
        </w:rPr>
      </w:pPr>
      <w:r w:rsidRPr="00E95BDD">
        <w:rPr>
          <w:rFonts w:cs="Times New Roman"/>
          <w:sz w:val="24"/>
          <w:szCs w:val="24"/>
          <w:lang w:val="de-DE"/>
        </w:rPr>
        <w:t>(1) Der Berater für Raumordnung und Städtebau - der Umweltberater - die Person, die damit beauftragt ist, Erklärungen über das Projekt abzugeben- ist (5) Herr/Frau…………………. ,</w:t>
      </w:r>
      <w:r w:rsidR="00AD7742">
        <w:rPr>
          <w:rFonts w:cs="Times New Roman"/>
          <w:sz w:val="24"/>
          <w:szCs w:val="24"/>
          <w:lang w:val="de-DE"/>
        </w:rPr>
        <w:t xml:space="preserve"> </w:t>
      </w:r>
      <w:r w:rsidRPr="00E95BDD">
        <w:rPr>
          <w:rFonts w:cs="Times New Roman"/>
          <w:sz w:val="24"/>
          <w:szCs w:val="24"/>
          <w:lang w:val="de-DE"/>
        </w:rPr>
        <w:t>mit Büro in: ………………………………………….</w:t>
      </w:r>
    </w:p>
    <w:p w:rsidR="00D77874" w:rsidRPr="00D30CB4" w:rsidRDefault="00D77874" w:rsidP="00D77874">
      <w:pPr>
        <w:rPr>
          <w:rFonts w:cs="Times New Roman"/>
          <w:sz w:val="24"/>
          <w:szCs w:val="24"/>
          <w:lang w:val="de-DE"/>
        </w:rPr>
      </w:pPr>
    </w:p>
    <w:p w:rsidR="00D77874" w:rsidRPr="00D30CB4" w:rsidRDefault="00D77874" w:rsidP="00D77874">
      <w:pPr>
        <w:rPr>
          <w:rFonts w:cs="Times New Roman"/>
          <w:sz w:val="24"/>
          <w:szCs w:val="24"/>
          <w:lang w:val="de-DE"/>
        </w:rPr>
      </w:pPr>
    </w:p>
    <w:p w:rsidR="00D77874" w:rsidRPr="00D30CB4" w:rsidRDefault="00D77874" w:rsidP="00D77874">
      <w:pPr>
        <w:rPr>
          <w:rFonts w:cs="Times New Roman"/>
          <w:sz w:val="24"/>
          <w:szCs w:val="24"/>
          <w:lang w:val="de-DE"/>
        </w:rPr>
      </w:pPr>
    </w:p>
    <w:p w:rsidR="00D77874" w:rsidRPr="00D30CB4" w:rsidRDefault="00D77874" w:rsidP="00D77874">
      <w:pPr>
        <w:rPr>
          <w:rFonts w:cs="Times New Roman"/>
          <w:sz w:val="24"/>
          <w:szCs w:val="24"/>
          <w:lang w:val="de-DE"/>
        </w:rPr>
      </w:pPr>
    </w:p>
    <w:p w:rsidR="00D77874" w:rsidRPr="00D77874" w:rsidRDefault="00D77874" w:rsidP="00D77874">
      <w:pPr>
        <w:rPr>
          <w:rFonts w:cs="Times New Roman"/>
          <w:sz w:val="24"/>
          <w:szCs w:val="24"/>
          <w:lang w:val="de-DE"/>
        </w:rPr>
      </w:pPr>
      <w:r w:rsidRPr="00D77874">
        <w:rPr>
          <w:rFonts w:cs="Times New Roman"/>
          <w:sz w:val="24"/>
          <w:szCs w:val="24"/>
          <w:lang w:val="de-DE"/>
        </w:rPr>
        <w:t>_________________________________________________________________________________</w:t>
      </w:r>
    </w:p>
    <w:p w:rsidR="00D77874" w:rsidRPr="00D77874" w:rsidRDefault="00D77874" w:rsidP="00D77874">
      <w:pPr>
        <w:spacing w:line="240" w:lineRule="auto"/>
        <w:rPr>
          <w:rFonts w:cs="Times New Roman"/>
          <w:sz w:val="18"/>
          <w:szCs w:val="18"/>
          <w:lang w:val="de-DE"/>
        </w:rPr>
      </w:pPr>
      <w:r w:rsidRPr="00E95BDD">
        <w:rPr>
          <w:rFonts w:cs="Times New Roman"/>
          <w:sz w:val="18"/>
          <w:szCs w:val="18"/>
          <w:lang w:val="de-DE"/>
        </w:rPr>
        <w:t>(1) Unzutreffendes bitte streichen.</w:t>
      </w:r>
    </w:p>
    <w:p w:rsidR="00D77874" w:rsidRPr="00D77874" w:rsidRDefault="00D77874" w:rsidP="00D77874">
      <w:pPr>
        <w:spacing w:line="240" w:lineRule="auto"/>
        <w:rPr>
          <w:rFonts w:cs="Times New Roman"/>
          <w:sz w:val="18"/>
          <w:szCs w:val="18"/>
          <w:lang w:val="de-DE"/>
        </w:rPr>
      </w:pPr>
      <w:r w:rsidRPr="00E95BDD">
        <w:rPr>
          <w:rFonts w:cs="Times New Roman"/>
          <w:sz w:val="18"/>
          <w:szCs w:val="18"/>
          <w:lang w:val="de-DE"/>
        </w:rPr>
        <w:t>(2) Das Projekt kurz beschreiben.</w:t>
      </w:r>
      <w:r w:rsidRPr="00D77874">
        <w:rPr>
          <w:rFonts w:cs="Times New Roman"/>
          <w:sz w:val="18"/>
          <w:szCs w:val="18"/>
          <w:lang w:val="de-DE"/>
        </w:rPr>
        <w:t xml:space="preserve"> </w:t>
      </w:r>
    </w:p>
    <w:p w:rsidR="00D77874" w:rsidRPr="00D77874" w:rsidRDefault="00D77874" w:rsidP="00D77874">
      <w:pPr>
        <w:spacing w:line="240" w:lineRule="auto"/>
        <w:rPr>
          <w:rFonts w:cs="Times New Roman"/>
          <w:sz w:val="18"/>
          <w:szCs w:val="18"/>
          <w:lang w:val="de-DE"/>
        </w:rPr>
      </w:pPr>
      <w:r w:rsidRPr="00E95BDD">
        <w:rPr>
          <w:rFonts w:cs="Times New Roman"/>
          <w:sz w:val="18"/>
          <w:szCs w:val="18"/>
          <w:lang w:val="de-DE"/>
        </w:rPr>
        <w:t>(3) Bürozeiten.</w:t>
      </w:r>
    </w:p>
    <w:p w:rsidR="00D77874" w:rsidRPr="00D30CB4" w:rsidRDefault="00D77874" w:rsidP="00D77874">
      <w:pPr>
        <w:spacing w:line="240" w:lineRule="auto"/>
        <w:rPr>
          <w:rFonts w:cs="Times New Roman"/>
          <w:sz w:val="18"/>
          <w:szCs w:val="18"/>
          <w:lang w:val="de-DE"/>
        </w:rPr>
      </w:pPr>
      <w:r w:rsidRPr="00E95BDD">
        <w:rPr>
          <w:rFonts w:cs="Times New Roman"/>
          <w:sz w:val="18"/>
          <w:szCs w:val="18"/>
          <w:lang w:val="de-DE"/>
        </w:rPr>
        <w:lastRenderedPageBreak/>
        <w:t>(4) An einem Tag in der Woche bis 20 Uhr oder am Samstagmorgen.</w:t>
      </w:r>
    </w:p>
    <w:p w:rsidR="00D77874" w:rsidRPr="00D77874" w:rsidRDefault="00D77874" w:rsidP="00D77874">
      <w:pPr>
        <w:spacing w:line="240" w:lineRule="auto"/>
        <w:rPr>
          <w:rFonts w:cs="Times New Roman"/>
          <w:sz w:val="18"/>
          <w:szCs w:val="18"/>
          <w:lang w:val="de-DE"/>
        </w:rPr>
      </w:pPr>
      <w:r w:rsidRPr="00E95BDD">
        <w:rPr>
          <w:rFonts w:cs="Times New Roman"/>
          <w:sz w:val="18"/>
          <w:szCs w:val="18"/>
          <w:lang w:val="de-DE"/>
        </w:rPr>
        <w:t>(5) Der Raumordnungs- und Städtebauberater, der Umweltberater, das Gemeindekollegium oder der zu diesem Zweck beauftragte Gemeindebedienstete.</w:t>
      </w:r>
    </w:p>
    <w:p w:rsidR="00D77874" w:rsidRPr="00D77874" w:rsidRDefault="00D77874" w:rsidP="00D77874">
      <w:pPr>
        <w:spacing w:line="240" w:lineRule="auto"/>
        <w:rPr>
          <w:rFonts w:cs="Times New Roman"/>
          <w:sz w:val="18"/>
          <w:szCs w:val="18"/>
          <w:lang w:val="de-DE"/>
        </w:rPr>
      </w:pPr>
      <w:r w:rsidRPr="00E95BDD">
        <w:rPr>
          <w:rFonts w:cs="Times New Roman"/>
          <w:sz w:val="18"/>
          <w:szCs w:val="18"/>
          <w:lang w:val="de-DE"/>
        </w:rPr>
        <w:t>(6) Nicht verbindlich.</w:t>
      </w:r>
    </w:p>
    <w:sectPr w:rsidR="00D77874" w:rsidRPr="00D77874" w:rsidSect="00BB5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19B" w:rsidRDefault="006C519B" w:rsidP="00C2348C">
      <w:pPr>
        <w:spacing w:after="0" w:line="240" w:lineRule="auto"/>
      </w:pPr>
      <w:r>
        <w:separator/>
      </w:r>
    </w:p>
  </w:endnote>
  <w:endnote w:type="continuationSeparator" w:id="0">
    <w:p w:rsidR="006C519B" w:rsidRDefault="006C519B" w:rsidP="00C23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B9" w:rsidRDefault="009266B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B9" w:rsidRDefault="009266B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B9" w:rsidRDefault="009266B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19B" w:rsidRDefault="006C519B" w:rsidP="00C2348C">
      <w:pPr>
        <w:spacing w:after="0" w:line="240" w:lineRule="auto"/>
      </w:pPr>
      <w:r>
        <w:separator/>
      </w:r>
    </w:p>
  </w:footnote>
  <w:footnote w:type="continuationSeparator" w:id="0">
    <w:p w:rsidR="006C519B" w:rsidRDefault="006C519B" w:rsidP="00C23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B9" w:rsidRDefault="009266B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48C" w:rsidRPr="00952DA1" w:rsidRDefault="00C2348C" w:rsidP="00952DA1">
    <w:pPr>
      <w:pStyle w:val="Kopfzeile"/>
      <w:jc w:val="right"/>
      <w:rPr>
        <w:rFonts w:ascii="Verdana" w:hAnsi="Verdana"/>
      </w:rPr>
    </w:pPr>
    <w:proofErr w:type="spellStart"/>
    <w:r w:rsidRPr="00952DA1">
      <w:rPr>
        <w:rFonts w:ascii="Verdana" w:hAnsi="Verdana"/>
      </w:rPr>
      <w:t>An</w:t>
    </w:r>
    <w:r w:rsidR="00E95BDD">
      <w:rPr>
        <w:rFonts w:ascii="Verdana" w:hAnsi="Verdana"/>
      </w:rPr>
      <w:t>hang</w:t>
    </w:r>
    <w:proofErr w:type="spellEnd"/>
    <w:r w:rsidR="00E95BDD">
      <w:rPr>
        <w:rFonts w:ascii="Verdana" w:hAnsi="Verdana"/>
      </w:rPr>
      <w:t xml:space="preserve"> </w:t>
    </w:r>
    <w:r w:rsidR="00714809" w:rsidRPr="00952DA1">
      <w:rPr>
        <w:rFonts w:ascii="Verdana" w:hAnsi="Verdana"/>
      </w:rPr>
      <w:t>2</w:t>
    </w:r>
    <w:r w:rsidR="004E3FE7" w:rsidRPr="00952DA1">
      <w:rPr>
        <w:rFonts w:ascii="Verdana" w:hAnsi="Verdana"/>
      </w:rPr>
      <w:t>7</w:t>
    </w:r>
  </w:p>
  <w:p w:rsidR="00C2348C" w:rsidRDefault="00C234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B9" w:rsidRDefault="009266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B4A"/>
    <w:multiLevelType w:val="multilevel"/>
    <w:tmpl w:val="ED905436"/>
    <w:lvl w:ilvl="0">
      <w:start w:val="1"/>
      <w:numFmt w:val="decimal"/>
      <w:lvlText w:val="Art. %1. "/>
      <w:lvlJc w:val="left"/>
      <w:pPr>
        <w:tabs>
          <w:tab w:val="num" w:pos="1560"/>
        </w:tabs>
        <w:ind w:left="1220" w:hanging="794"/>
      </w:pPr>
      <w:rPr>
        <w:rFonts w:ascii="Arial" w:hAnsi="Arial" w:hint="default"/>
        <w:b/>
        <w:i w:val="0"/>
        <w:sz w:val="22"/>
        <w:u w:val="single"/>
      </w:rPr>
    </w:lvl>
    <w:lvl w:ilvl="1">
      <w:start w:val="1"/>
      <w:numFmt w:val="decimal"/>
      <w:lvlText w:val="§ %2. "/>
      <w:lvlJc w:val="left"/>
      <w:pPr>
        <w:tabs>
          <w:tab w:val="num" w:pos="680"/>
        </w:tabs>
        <w:ind w:left="680" w:firstLine="114"/>
      </w:pPr>
      <w:rPr>
        <w:rFonts w:hint="default"/>
      </w:rPr>
    </w:lvl>
    <w:lvl w:ilvl="2">
      <w:start w:val="1"/>
      <w:numFmt w:val="decimal"/>
      <w:lvlText w:val="%3° 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58"/>
        </w:tabs>
        <w:ind w:left="1758" w:hanging="623"/>
      </w:pPr>
      <w:rPr>
        <w:rFonts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lowerRoman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19037B8"/>
    <w:multiLevelType w:val="multilevel"/>
    <w:tmpl w:val="16EA5B06"/>
    <w:lvl w:ilvl="0">
      <w:start w:val="1"/>
      <w:numFmt w:val="upperRoman"/>
      <w:pStyle w:val="berschrift1"/>
      <w:suff w:val="nothing"/>
      <w:lvlText w:val="Livre %1 - "/>
      <w:lvlJc w:val="center"/>
      <w:pPr>
        <w:ind w:left="4395" w:firstLine="0"/>
      </w:pPr>
      <w:rPr>
        <w:rFonts w:hint="default"/>
      </w:rPr>
    </w:lvl>
    <w:lvl w:ilvl="1">
      <w:start w:val="1"/>
      <w:numFmt w:val="upperRoman"/>
      <w:suff w:val="nothing"/>
      <w:lvlText w:val="[Titre %2 - "/>
      <w:lvlJc w:val="center"/>
      <w:pPr>
        <w:ind w:left="4395" w:firstLine="0"/>
      </w:pPr>
      <w:rPr>
        <w:rFonts w:hint="default"/>
        <w:caps/>
        <w:sz w:val="30"/>
        <w:szCs w:val="30"/>
      </w:rPr>
    </w:lvl>
    <w:lvl w:ilvl="2">
      <w:start w:val="1"/>
      <w:numFmt w:val="upperRoman"/>
      <w:suff w:val="nothing"/>
      <w:lvlText w:val="Chapitre %3 - "/>
      <w:lvlJc w:val="center"/>
      <w:pPr>
        <w:ind w:left="935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30"/>
        <w:szCs w:val="30"/>
        <w:u w:val="none"/>
        <w:vertAlign w:val="baseline"/>
        <w:em w:val="none"/>
        <w:lang w:val="fr-BE"/>
      </w:rPr>
    </w:lvl>
    <w:lvl w:ilvl="3">
      <w:start w:val="1"/>
      <w:numFmt w:val="decimal"/>
      <w:suff w:val="space"/>
      <w:lvlText w:val="Section %4 - "/>
      <w:lvlJc w:val="left"/>
      <w:pPr>
        <w:ind w:left="4395" w:firstLine="0"/>
      </w:pPr>
      <w:rPr>
        <w:rFonts w:hint="default"/>
        <w:caps/>
        <w:lang w:val="fr-FR"/>
      </w:rPr>
    </w:lvl>
    <w:lvl w:ilvl="4">
      <w:start w:val="1"/>
      <w:numFmt w:val="decimal"/>
      <w:suff w:val="space"/>
      <w:lvlText w:val="Sous-section %5 - "/>
      <w:lvlJc w:val="left"/>
      <w:pPr>
        <w:ind w:left="4395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5">
      <w:start w:val="1"/>
      <w:numFmt w:val="decimal"/>
      <w:lvlRestart w:val="0"/>
      <w:suff w:val="space"/>
      <w:lvlText w:val="Art. %6."/>
      <w:lvlJc w:val="left"/>
      <w:pPr>
        <w:ind w:left="4935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suff w:val="space"/>
      <w:lvlText w:val="§ %7."/>
      <w:lvlJc w:val="left"/>
      <w:pPr>
        <w:ind w:left="4395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5"/>
        </w:tabs>
        <w:ind w:left="58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9"/>
        </w:tabs>
        <w:ind w:left="5979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9B6"/>
    <w:rsid w:val="000361CE"/>
    <w:rsid w:val="00064708"/>
    <w:rsid w:val="000A670C"/>
    <w:rsid w:val="000C3C53"/>
    <w:rsid w:val="000F44F2"/>
    <w:rsid w:val="00123C73"/>
    <w:rsid w:val="00132378"/>
    <w:rsid w:val="00133D45"/>
    <w:rsid w:val="00195C6E"/>
    <w:rsid w:val="001C1F32"/>
    <w:rsid w:val="001D3B13"/>
    <w:rsid w:val="00225CFB"/>
    <w:rsid w:val="0025220B"/>
    <w:rsid w:val="002623EB"/>
    <w:rsid w:val="002A6742"/>
    <w:rsid w:val="002C2A0F"/>
    <w:rsid w:val="002D2782"/>
    <w:rsid w:val="002D414F"/>
    <w:rsid w:val="003620EA"/>
    <w:rsid w:val="00362B64"/>
    <w:rsid w:val="0038679B"/>
    <w:rsid w:val="0038717A"/>
    <w:rsid w:val="003931CB"/>
    <w:rsid w:val="00397EC8"/>
    <w:rsid w:val="003B37A3"/>
    <w:rsid w:val="003C0566"/>
    <w:rsid w:val="003F774F"/>
    <w:rsid w:val="0040160A"/>
    <w:rsid w:val="004433DA"/>
    <w:rsid w:val="00467E1D"/>
    <w:rsid w:val="0049132F"/>
    <w:rsid w:val="004E3FE7"/>
    <w:rsid w:val="00514701"/>
    <w:rsid w:val="005278B6"/>
    <w:rsid w:val="00595A47"/>
    <w:rsid w:val="005B0D03"/>
    <w:rsid w:val="005C3FFB"/>
    <w:rsid w:val="006075DC"/>
    <w:rsid w:val="00663554"/>
    <w:rsid w:val="006870C4"/>
    <w:rsid w:val="00690C98"/>
    <w:rsid w:val="006B173C"/>
    <w:rsid w:val="006C519B"/>
    <w:rsid w:val="006D09F1"/>
    <w:rsid w:val="00714809"/>
    <w:rsid w:val="007210EA"/>
    <w:rsid w:val="00757315"/>
    <w:rsid w:val="00767835"/>
    <w:rsid w:val="007950B1"/>
    <w:rsid w:val="0079681D"/>
    <w:rsid w:val="007A4377"/>
    <w:rsid w:val="007F5294"/>
    <w:rsid w:val="00837E66"/>
    <w:rsid w:val="008445D1"/>
    <w:rsid w:val="00844BD1"/>
    <w:rsid w:val="00845425"/>
    <w:rsid w:val="008476C9"/>
    <w:rsid w:val="008604CC"/>
    <w:rsid w:val="00893654"/>
    <w:rsid w:val="008A5C2E"/>
    <w:rsid w:val="008B4BC2"/>
    <w:rsid w:val="008C59B6"/>
    <w:rsid w:val="008F363E"/>
    <w:rsid w:val="00900382"/>
    <w:rsid w:val="00903280"/>
    <w:rsid w:val="00904C14"/>
    <w:rsid w:val="009266B9"/>
    <w:rsid w:val="00944369"/>
    <w:rsid w:val="00952DA1"/>
    <w:rsid w:val="00953E29"/>
    <w:rsid w:val="00960D67"/>
    <w:rsid w:val="009F1E8F"/>
    <w:rsid w:val="00A11DED"/>
    <w:rsid w:val="00A249CD"/>
    <w:rsid w:val="00A519F1"/>
    <w:rsid w:val="00A775BC"/>
    <w:rsid w:val="00AB62CA"/>
    <w:rsid w:val="00AD35E6"/>
    <w:rsid w:val="00AD7742"/>
    <w:rsid w:val="00AE2027"/>
    <w:rsid w:val="00AE45C0"/>
    <w:rsid w:val="00B10759"/>
    <w:rsid w:val="00B26496"/>
    <w:rsid w:val="00B70752"/>
    <w:rsid w:val="00B82BB4"/>
    <w:rsid w:val="00BB524B"/>
    <w:rsid w:val="00BD28DA"/>
    <w:rsid w:val="00C0015E"/>
    <w:rsid w:val="00C21293"/>
    <w:rsid w:val="00C2348C"/>
    <w:rsid w:val="00C84942"/>
    <w:rsid w:val="00C92E24"/>
    <w:rsid w:val="00CA2116"/>
    <w:rsid w:val="00CA7DBA"/>
    <w:rsid w:val="00D1463C"/>
    <w:rsid w:val="00D30AE0"/>
    <w:rsid w:val="00D51852"/>
    <w:rsid w:val="00D6619A"/>
    <w:rsid w:val="00D77874"/>
    <w:rsid w:val="00DB20E6"/>
    <w:rsid w:val="00DE6982"/>
    <w:rsid w:val="00E01B48"/>
    <w:rsid w:val="00E05EE8"/>
    <w:rsid w:val="00E16E7A"/>
    <w:rsid w:val="00E4256C"/>
    <w:rsid w:val="00E75D9A"/>
    <w:rsid w:val="00E81689"/>
    <w:rsid w:val="00E954FD"/>
    <w:rsid w:val="00E95BDD"/>
    <w:rsid w:val="00EC2866"/>
    <w:rsid w:val="00EC4465"/>
    <w:rsid w:val="00EF202B"/>
    <w:rsid w:val="00F2452B"/>
    <w:rsid w:val="00F70419"/>
    <w:rsid w:val="00FA106C"/>
    <w:rsid w:val="00FA3CD0"/>
    <w:rsid w:val="00FB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DA13"/>
  <w15:docId w15:val="{D242208F-3C1A-4F6D-86CB-78DDAF67B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54FD"/>
  </w:style>
  <w:style w:type="paragraph" w:styleId="berschrift1">
    <w:name w:val="heading 1"/>
    <w:basedOn w:val="Standard"/>
    <w:next w:val="Standard"/>
    <w:link w:val="berschrift1Zchn"/>
    <w:qFormat/>
    <w:rsid w:val="00952DA1"/>
    <w:pPr>
      <w:keepNext/>
      <w:numPr>
        <w:numId w:val="1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C2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48C"/>
  </w:style>
  <w:style w:type="paragraph" w:styleId="Fuzeile">
    <w:name w:val="footer"/>
    <w:basedOn w:val="Standard"/>
    <w:link w:val="FuzeileZchn"/>
    <w:uiPriority w:val="99"/>
    <w:semiHidden/>
    <w:unhideWhenUsed/>
    <w:rsid w:val="00C23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23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2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2D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952DA1"/>
    <w:rPr>
      <w:rFonts w:ascii="Times New Roman" w:eastAsia="Times New Roman" w:hAnsi="Times New Roman" w:cs="Times New Roman"/>
      <w:b/>
      <w:bCs/>
      <w:caps/>
      <w:kern w:val="32"/>
      <w:sz w:val="28"/>
      <w:szCs w:val="28"/>
      <w:lang w:val="fr-FR" w:eastAsia="fr-FR"/>
    </w:rPr>
  </w:style>
  <w:style w:type="paragraph" w:customStyle="1" w:styleId="StylePremireligne063cm">
    <w:name w:val="Style Première ligne : 063 cm"/>
    <w:basedOn w:val="Standard"/>
    <w:rsid w:val="00952DA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30"/>
      <w:szCs w:val="20"/>
      <w:lang w:val="fr-FR" w:eastAsia="fr-FR"/>
    </w:rPr>
  </w:style>
  <w:style w:type="character" w:customStyle="1" w:styleId="Style135pt">
    <w:name w:val="Style 135 pt"/>
    <w:rsid w:val="00952DA1"/>
    <w:rPr>
      <w:sz w:val="28"/>
    </w:rPr>
  </w:style>
  <w:style w:type="paragraph" w:customStyle="1" w:styleId="Numrotation">
    <w:name w:val="Numérotation"/>
    <w:basedOn w:val="Standard"/>
    <w:rsid w:val="00952DA1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Service Public de Wallonie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102683</dc:creator>
  <cp:lastModifiedBy>RADDATZ, Kay</cp:lastModifiedBy>
  <cp:revision>6</cp:revision>
  <cp:lastPrinted>2019-09-18T11:37:00Z</cp:lastPrinted>
  <dcterms:created xsi:type="dcterms:W3CDTF">2017-03-13T08:36:00Z</dcterms:created>
  <dcterms:modified xsi:type="dcterms:W3CDTF">2019-12-11T10:20:00Z</dcterms:modified>
</cp:coreProperties>
</file>